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E8E99" w14:textId="2B1CB24D" w:rsidR="00BB2C2C" w:rsidRPr="00BF2200" w:rsidRDefault="00BB2C2C" w:rsidP="007C0396">
      <w:pPr>
        <w:rPr>
          <w:rFonts w:cstheme="minorHAnsi"/>
        </w:rPr>
      </w:pPr>
    </w:p>
    <w:p w14:paraId="06F109EB" w14:textId="2D500A85" w:rsidR="004B33D9" w:rsidRPr="00BF2200" w:rsidRDefault="004B33D9" w:rsidP="007C0396">
      <w:pPr>
        <w:rPr>
          <w:rFonts w:cstheme="minorHAnsi"/>
        </w:rPr>
      </w:pPr>
    </w:p>
    <w:sdt>
      <w:sdtPr>
        <w:rPr>
          <w:rFonts w:asciiTheme="minorHAnsi" w:eastAsia="Times New Roman" w:hAnsiTheme="minorHAnsi" w:cstheme="minorHAnsi"/>
          <w:b w:val="0"/>
          <w:bCs w:val="0"/>
          <w:color w:val="auto"/>
          <w:sz w:val="24"/>
          <w:szCs w:val="24"/>
          <w:lang w:eastAsia="en-US"/>
        </w:rPr>
        <w:id w:val="904953881"/>
        <w:docPartObj>
          <w:docPartGallery w:val="Table of Contents"/>
          <w:docPartUnique/>
        </w:docPartObj>
      </w:sdtPr>
      <w:sdtEndPr>
        <w:rPr>
          <w:noProof/>
        </w:rPr>
      </w:sdtEndPr>
      <w:sdtContent>
        <w:p w14:paraId="25E2B1AD" w14:textId="77777777" w:rsidR="004B33D9" w:rsidRDefault="004B33D9" w:rsidP="007C0396">
          <w:pPr>
            <w:pStyle w:val="TOCHeading"/>
            <w:spacing w:line="240" w:lineRule="auto"/>
            <w:rPr>
              <w:rFonts w:asciiTheme="minorHAnsi" w:hAnsiTheme="minorHAnsi" w:cstheme="minorHAnsi"/>
            </w:rPr>
          </w:pPr>
          <w:r w:rsidRPr="00BF2200">
            <w:rPr>
              <w:rFonts w:asciiTheme="minorHAnsi" w:hAnsiTheme="minorHAnsi" w:cstheme="minorHAnsi"/>
            </w:rPr>
            <w:t>Table of Contents</w:t>
          </w:r>
        </w:p>
        <w:p w14:paraId="42C05CC3" w14:textId="77777777" w:rsidR="002517A7" w:rsidRPr="002517A7" w:rsidRDefault="002517A7" w:rsidP="002517A7">
          <w:pPr>
            <w:rPr>
              <w:lang w:eastAsia="ja-JP"/>
            </w:rPr>
          </w:pPr>
        </w:p>
        <w:p w14:paraId="28AB99E6" w14:textId="3F58DEBA" w:rsidR="00450942" w:rsidRDefault="004B33D9">
          <w:pPr>
            <w:pStyle w:val="TOC1"/>
            <w:tabs>
              <w:tab w:val="left" w:pos="440"/>
            </w:tabs>
            <w:rPr>
              <w:rFonts w:asciiTheme="minorHAnsi" w:hAnsiTheme="minorHAnsi" w:cstheme="minorBidi"/>
              <w:b w:val="0"/>
              <w:bCs w:val="0"/>
              <w:kern w:val="2"/>
              <w:lang w:eastAsia="en-US"/>
              <w14:ligatures w14:val="standardContextual"/>
            </w:rPr>
          </w:pPr>
          <w:r w:rsidRPr="00BF2200">
            <w:rPr>
              <w:rFonts w:asciiTheme="minorHAnsi" w:hAnsiTheme="minorHAnsi" w:cstheme="minorHAnsi"/>
            </w:rPr>
            <w:fldChar w:fldCharType="begin"/>
          </w:r>
          <w:r w:rsidRPr="00BF2200">
            <w:rPr>
              <w:rFonts w:asciiTheme="minorHAnsi" w:hAnsiTheme="minorHAnsi" w:cstheme="minorHAnsi"/>
            </w:rPr>
            <w:instrText xml:space="preserve"> TOC \o "1-3" \h \z \u </w:instrText>
          </w:r>
          <w:r w:rsidRPr="00BF2200">
            <w:rPr>
              <w:rFonts w:asciiTheme="minorHAnsi" w:hAnsiTheme="minorHAnsi" w:cstheme="minorHAnsi"/>
            </w:rPr>
            <w:fldChar w:fldCharType="separate"/>
          </w:r>
          <w:hyperlink w:anchor="_Toc142471305" w:history="1">
            <w:r w:rsidR="00450942" w:rsidRPr="00C83E93">
              <w:rPr>
                <w:rStyle w:val="Hyperlink"/>
                <w:rFonts w:cstheme="minorHAnsi"/>
              </w:rPr>
              <w:t>1.</w:t>
            </w:r>
            <w:r w:rsidR="00450942">
              <w:rPr>
                <w:rFonts w:asciiTheme="minorHAnsi" w:hAnsiTheme="minorHAnsi" w:cstheme="minorBidi"/>
                <w:b w:val="0"/>
                <w:bCs w:val="0"/>
                <w:kern w:val="2"/>
                <w:lang w:eastAsia="en-US"/>
                <w14:ligatures w14:val="standardContextual"/>
              </w:rPr>
              <w:tab/>
            </w:r>
            <w:r w:rsidR="00450942" w:rsidRPr="00C83E93">
              <w:rPr>
                <w:rStyle w:val="Hyperlink"/>
                <w:rFonts w:cstheme="minorHAnsi"/>
              </w:rPr>
              <w:t>Purpose and Scope:</w:t>
            </w:r>
            <w:r w:rsidR="00450942">
              <w:rPr>
                <w:webHidden/>
              </w:rPr>
              <w:tab/>
            </w:r>
            <w:r w:rsidR="00450942">
              <w:rPr>
                <w:webHidden/>
              </w:rPr>
              <w:fldChar w:fldCharType="begin"/>
            </w:r>
            <w:r w:rsidR="00450942">
              <w:rPr>
                <w:webHidden/>
              </w:rPr>
              <w:instrText xml:space="preserve"> PAGEREF _Toc142471305 \h </w:instrText>
            </w:r>
            <w:r w:rsidR="00450942">
              <w:rPr>
                <w:webHidden/>
              </w:rPr>
            </w:r>
            <w:r w:rsidR="00450942">
              <w:rPr>
                <w:webHidden/>
              </w:rPr>
              <w:fldChar w:fldCharType="separate"/>
            </w:r>
            <w:r w:rsidR="00500E11">
              <w:rPr>
                <w:webHidden/>
              </w:rPr>
              <w:t>3</w:t>
            </w:r>
            <w:r w:rsidR="00450942">
              <w:rPr>
                <w:webHidden/>
              </w:rPr>
              <w:fldChar w:fldCharType="end"/>
            </w:r>
          </w:hyperlink>
        </w:p>
        <w:p w14:paraId="5A3BDD1A" w14:textId="01181927" w:rsidR="00450942" w:rsidRDefault="00DD6C82">
          <w:pPr>
            <w:pStyle w:val="TOC1"/>
            <w:tabs>
              <w:tab w:val="left" w:pos="440"/>
            </w:tabs>
            <w:rPr>
              <w:rFonts w:asciiTheme="minorHAnsi" w:hAnsiTheme="minorHAnsi" w:cstheme="minorBidi"/>
              <w:b w:val="0"/>
              <w:bCs w:val="0"/>
              <w:kern w:val="2"/>
              <w:lang w:eastAsia="en-US"/>
              <w14:ligatures w14:val="standardContextual"/>
            </w:rPr>
          </w:pPr>
          <w:hyperlink w:anchor="_Toc142471306" w:history="1">
            <w:r w:rsidR="00450942" w:rsidRPr="00C83E93">
              <w:rPr>
                <w:rStyle w:val="Hyperlink"/>
                <w:rFonts w:cstheme="minorHAnsi"/>
              </w:rPr>
              <w:t>2.</w:t>
            </w:r>
            <w:r w:rsidR="00450942">
              <w:rPr>
                <w:rFonts w:asciiTheme="minorHAnsi" w:hAnsiTheme="minorHAnsi" w:cstheme="minorBidi"/>
                <w:b w:val="0"/>
                <w:bCs w:val="0"/>
                <w:kern w:val="2"/>
                <w:lang w:eastAsia="en-US"/>
                <w14:ligatures w14:val="standardContextual"/>
              </w:rPr>
              <w:tab/>
            </w:r>
            <w:r w:rsidR="00450942" w:rsidRPr="00C83E93">
              <w:rPr>
                <w:rStyle w:val="Hyperlink"/>
                <w:rFonts w:cstheme="minorHAnsi"/>
              </w:rPr>
              <w:t>Definitions:</w:t>
            </w:r>
            <w:r w:rsidR="00450942">
              <w:rPr>
                <w:webHidden/>
              </w:rPr>
              <w:tab/>
            </w:r>
            <w:r w:rsidR="00450942">
              <w:rPr>
                <w:webHidden/>
              </w:rPr>
              <w:fldChar w:fldCharType="begin"/>
            </w:r>
            <w:r w:rsidR="00450942">
              <w:rPr>
                <w:webHidden/>
              </w:rPr>
              <w:instrText xml:space="preserve"> PAGEREF _Toc142471306 \h </w:instrText>
            </w:r>
            <w:r w:rsidR="00450942">
              <w:rPr>
                <w:webHidden/>
              </w:rPr>
            </w:r>
            <w:r w:rsidR="00450942">
              <w:rPr>
                <w:webHidden/>
              </w:rPr>
              <w:fldChar w:fldCharType="separate"/>
            </w:r>
            <w:r w:rsidR="00500E11">
              <w:rPr>
                <w:webHidden/>
              </w:rPr>
              <w:t>3</w:t>
            </w:r>
            <w:r w:rsidR="00450942">
              <w:rPr>
                <w:webHidden/>
              </w:rPr>
              <w:fldChar w:fldCharType="end"/>
            </w:r>
          </w:hyperlink>
        </w:p>
        <w:p w14:paraId="459E1266" w14:textId="00CA75C3" w:rsidR="00450942" w:rsidRDefault="00DD6C82">
          <w:pPr>
            <w:pStyle w:val="TOC1"/>
            <w:tabs>
              <w:tab w:val="left" w:pos="440"/>
            </w:tabs>
            <w:rPr>
              <w:rFonts w:asciiTheme="minorHAnsi" w:hAnsiTheme="minorHAnsi" w:cstheme="minorBidi"/>
              <w:b w:val="0"/>
              <w:bCs w:val="0"/>
              <w:kern w:val="2"/>
              <w:lang w:eastAsia="en-US"/>
              <w14:ligatures w14:val="standardContextual"/>
            </w:rPr>
          </w:pPr>
          <w:hyperlink w:anchor="_Toc142471307" w:history="1">
            <w:r w:rsidR="00450942" w:rsidRPr="00C83E93">
              <w:rPr>
                <w:rStyle w:val="Hyperlink"/>
                <w:rFonts w:cstheme="minorHAnsi"/>
              </w:rPr>
              <w:t>3.</w:t>
            </w:r>
            <w:r w:rsidR="00450942">
              <w:rPr>
                <w:rFonts w:asciiTheme="minorHAnsi" w:hAnsiTheme="minorHAnsi" w:cstheme="minorBidi"/>
                <w:b w:val="0"/>
                <w:bCs w:val="0"/>
                <w:kern w:val="2"/>
                <w:lang w:eastAsia="en-US"/>
                <w14:ligatures w14:val="standardContextual"/>
              </w:rPr>
              <w:tab/>
            </w:r>
            <w:r w:rsidR="00450942" w:rsidRPr="00C83E93">
              <w:rPr>
                <w:rStyle w:val="Hyperlink"/>
                <w:rFonts w:cstheme="minorHAnsi"/>
              </w:rPr>
              <w:t>Responsibilities:</w:t>
            </w:r>
            <w:r w:rsidR="00450942">
              <w:rPr>
                <w:webHidden/>
              </w:rPr>
              <w:tab/>
            </w:r>
            <w:r w:rsidR="00450942">
              <w:rPr>
                <w:webHidden/>
              </w:rPr>
              <w:fldChar w:fldCharType="begin"/>
            </w:r>
            <w:r w:rsidR="00450942">
              <w:rPr>
                <w:webHidden/>
              </w:rPr>
              <w:instrText xml:space="preserve"> PAGEREF _Toc142471307 \h </w:instrText>
            </w:r>
            <w:r w:rsidR="00450942">
              <w:rPr>
                <w:webHidden/>
              </w:rPr>
            </w:r>
            <w:r w:rsidR="00450942">
              <w:rPr>
                <w:webHidden/>
              </w:rPr>
              <w:fldChar w:fldCharType="separate"/>
            </w:r>
            <w:r w:rsidR="00500E11">
              <w:rPr>
                <w:webHidden/>
              </w:rPr>
              <w:t>3</w:t>
            </w:r>
            <w:r w:rsidR="00450942">
              <w:rPr>
                <w:webHidden/>
              </w:rPr>
              <w:fldChar w:fldCharType="end"/>
            </w:r>
          </w:hyperlink>
        </w:p>
        <w:p w14:paraId="5C34B8BB" w14:textId="1577753E" w:rsidR="00450942" w:rsidRDefault="00DD6C82">
          <w:pPr>
            <w:pStyle w:val="TOC1"/>
            <w:tabs>
              <w:tab w:val="left" w:pos="440"/>
            </w:tabs>
            <w:rPr>
              <w:rFonts w:asciiTheme="minorHAnsi" w:hAnsiTheme="minorHAnsi" w:cstheme="minorBidi"/>
              <w:b w:val="0"/>
              <w:bCs w:val="0"/>
              <w:kern w:val="2"/>
              <w:lang w:eastAsia="en-US"/>
              <w14:ligatures w14:val="standardContextual"/>
            </w:rPr>
          </w:pPr>
          <w:hyperlink w:anchor="_Toc142471308" w:history="1">
            <w:r w:rsidR="00450942" w:rsidRPr="00C83E93">
              <w:rPr>
                <w:rStyle w:val="Hyperlink"/>
                <w:rFonts w:cstheme="minorHAnsi"/>
              </w:rPr>
              <w:t>4.</w:t>
            </w:r>
            <w:r w:rsidR="00450942">
              <w:rPr>
                <w:rFonts w:asciiTheme="minorHAnsi" w:hAnsiTheme="minorHAnsi" w:cstheme="minorBidi"/>
                <w:b w:val="0"/>
                <w:bCs w:val="0"/>
                <w:kern w:val="2"/>
                <w:lang w:eastAsia="en-US"/>
                <w14:ligatures w14:val="standardContextual"/>
              </w:rPr>
              <w:tab/>
            </w:r>
            <w:r w:rsidR="00450942" w:rsidRPr="00C83E93">
              <w:rPr>
                <w:rStyle w:val="Hyperlink"/>
                <w:rFonts w:cstheme="minorHAnsi"/>
              </w:rPr>
              <w:t>Safety and Equipment Protocols:</w:t>
            </w:r>
            <w:r w:rsidR="00450942">
              <w:rPr>
                <w:webHidden/>
              </w:rPr>
              <w:tab/>
            </w:r>
            <w:r w:rsidR="00450942">
              <w:rPr>
                <w:webHidden/>
              </w:rPr>
              <w:fldChar w:fldCharType="begin"/>
            </w:r>
            <w:r w:rsidR="00450942">
              <w:rPr>
                <w:webHidden/>
              </w:rPr>
              <w:instrText xml:space="preserve"> PAGEREF _Toc142471308 \h </w:instrText>
            </w:r>
            <w:r w:rsidR="00450942">
              <w:rPr>
                <w:webHidden/>
              </w:rPr>
            </w:r>
            <w:r w:rsidR="00450942">
              <w:rPr>
                <w:webHidden/>
              </w:rPr>
              <w:fldChar w:fldCharType="separate"/>
            </w:r>
            <w:r w:rsidR="00500E11">
              <w:rPr>
                <w:webHidden/>
              </w:rPr>
              <w:t>3</w:t>
            </w:r>
            <w:r w:rsidR="00450942">
              <w:rPr>
                <w:webHidden/>
              </w:rPr>
              <w:fldChar w:fldCharType="end"/>
            </w:r>
          </w:hyperlink>
        </w:p>
        <w:p w14:paraId="6D9FCA6D" w14:textId="0F625839" w:rsidR="00450942" w:rsidRDefault="00DD6C82">
          <w:pPr>
            <w:pStyle w:val="TOC1"/>
            <w:tabs>
              <w:tab w:val="left" w:pos="440"/>
            </w:tabs>
            <w:rPr>
              <w:rFonts w:asciiTheme="minorHAnsi" w:hAnsiTheme="minorHAnsi" w:cstheme="minorBidi"/>
              <w:b w:val="0"/>
              <w:bCs w:val="0"/>
              <w:kern w:val="2"/>
              <w:lang w:eastAsia="en-US"/>
              <w14:ligatures w14:val="standardContextual"/>
            </w:rPr>
          </w:pPr>
          <w:hyperlink w:anchor="_Toc142471309" w:history="1">
            <w:r w:rsidR="00450942" w:rsidRPr="00C83E93">
              <w:rPr>
                <w:rStyle w:val="Hyperlink"/>
                <w:rFonts w:cstheme="minorHAnsi"/>
              </w:rPr>
              <w:t>5.</w:t>
            </w:r>
            <w:r w:rsidR="00450942">
              <w:rPr>
                <w:rFonts w:asciiTheme="minorHAnsi" w:hAnsiTheme="minorHAnsi" w:cstheme="minorBidi"/>
                <w:b w:val="0"/>
                <w:bCs w:val="0"/>
                <w:kern w:val="2"/>
                <w:lang w:eastAsia="en-US"/>
                <w14:ligatures w14:val="standardContextual"/>
              </w:rPr>
              <w:tab/>
            </w:r>
            <w:r w:rsidR="00450942" w:rsidRPr="00C83E93">
              <w:rPr>
                <w:rStyle w:val="Hyperlink"/>
                <w:rFonts w:cstheme="minorHAnsi"/>
              </w:rPr>
              <w:t>Maintenance and Calibration:</w:t>
            </w:r>
            <w:r w:rsidR="00450942">
              <w:rPr>
                <w:webHidden/>
              </w:rPr>
              <w:tab/>
            </w:r>
            <w:r w:rsidR="00450942">
              <w:rPr>
                <w:webHidden/>
              </w:rPr>
              <w:fldChar w:fldCharType="begin"/>
            </w:r>
            <w:r w:rsidR="00450942">
              <w:rPr>
                <w:webHidden/>
              </w:rPr>
              <w:instrText xml:space="preserve"> PAGEREF _Toc142471309 \h </w:instrText>
            </w:r>
            <w:r w:rsidR="00450942">
              <w:rPr>
                <w:webHidden/>
              </w:rPr>
            </w:r>
            <w:r w:rsidR="00450942">
              <w:rPr>
                <w:webHidden/>
              </w:rPr>
              <w:fldChar w:fldCharType="separate"/>
            </w:r>
            <w:r w:rsidR="00500E11">
              <w:rPr>
                <w:webHidden/>
              </w:rPr>
              <w:t>3</w:t>
            </w:r>
            <w:r w:rsidR="00450942">
              <w:rPr>
                <w:webHidden/>
              </w:rPr>
              <w:fldChar w:fldCharType="end"/>
            </w:r>
          </w:hyperlink>
        </w:p>
        <w:p w14:paraId="2625B867" w14:textId="7239A335" w:rsidR="00450942" w:rsidRDefault="00DD6C82">
          <w:pPr>
            <w:pStyle w:val="TOC1"/>
            <w:tabs>
              <w:tab w:val="left" w:pos="440"/>
            </w:tabs>
            <w:rPr>
              <w:rFonts w:asciiTheme="minorHAnsi" w:hAnsiTheme="minorHAnsi" w:cstheme="minorBidi"/>
              <w:b w:val="0"/>
              <w:bCs w:val="0"/>
              <w:kern w:val="2"/>
              <w:lang w:eastAsia="en-US"/>
              <w14:ligatures w14:val="standardContextual"/>
            </w:rPr>
          </w:pPr>
          <w:hyperlink w:anchor="_Toc142471310" w:history="1">
            <w:r w:rsidR="00450942" w:rsidRPr="00C83E93">
              <w:rPr>
                <w:rStyle w:val="Hyperlink"/>
                <w:rFonts w:cstheme="minorHAnsi"/>
              </w:rPr>
              <w:t>6.</w:t>
            </w:r>
            <w:r w:rsidR="00450942">
              <w:rPr>
                <w:rFonts w:asciiTheme="minorHAnsi" w:hAnsiTheme="minorHAnsi" w:cstheme="minorBidi"/>
                <w:b w:val="0"/>
                <w:bCs w:val="0"/>
                <w:kern w:val="2"/>
                <w:lang w:eastAsia="en-US"/>
                <w14:ligatures w14:val="standardContextual"/>
              </w:rPr>
              <w:tab/>
            </w:r>
            <w:r w:rsidR="00450942" w:rsidRPr="00C83E93">
              <w:rPr>
                <w:rStyle w:val="Hyperlink"/>
                <w:rFonts w:cstheme="minorHAnsi"/>
              </w:rPr>
              <w:t>Processes/Procedures:</w:t>
            </w:r>
            <w:r w:rsidR="00450942">
              <w:rPr>
                <w:webHidden/>
              </w:rPr>
              <w:tab/>
            </w:r>
            <w:r w:rsidR="00450942">
              <w:rPr>
                <w:webHidden/>
              </w:rPr>
              <w:fldChar w:fldCharType="begin"/>
            </w:r>
            <w:r w:rsidR="00450942">
              <w:rPr>
                <w:webHidden/>
              </w:rPr>
              <w:instrText xml:space="preserve"> PAGEREF _Toc142471310 \h </w:instrText>
            </w:r>
            <w:r w:rsidR="00450942">
              <w:rPr>
                <w:webHidden/>
              </w:rPr>
            </w:r>
            <w:r w:rsidR="00450942">
              <w:rPr>
                <w:webHidden/>
              </w:rPr>
              <w:fldChar w:fldCharType="separate"/>
            </w:r>
            <w:r w:rsidR="00500E11">
              <w:rPr>
                <w:webHidden/>
              </w:rPr>
              <w:t>4</w:t>
            </w:r>
            <w:r w:rsidR="00450942">
              <w:rPr>
                <w:webHidden/>
              </w:rPr>
              <w:fldChar w:fldCharType="end"/>
            </w:r>
          </w:hyperlink>
        </w:p>
        <w:p w14:paraId="10200430" w14:textId="63DC077F" w:rsidR="00450942" w:rsidRDefault="00DD6C82">
          <w:pPr>
            <w:pStyle w:val="TOC1"/>
            <w:tabs>
              <w:tab w:val="left" w:pos="440"/>
            </w:tabs>
            <w:rPr>
              <w:rFonts w:asciiTheme="minorHAnsi" w:hAnsiTheme="minorHAnsi" w:cstheme="minorBidi"/>
              <w:b w:val="0"/>
              <w:bCs w:val="0"/>
              <w:kern w:val="2"/>
              <w:lang w:eastAsia="en-US"/>
              <w14:ligatures w14:val="standardContextual"/>
            </w:rPr>
          </w:pPr>
          <w:hyperlink w:anchor="_Toc142471311" w:history="1">
            <w:r w:rsidR="00450942" w:rsidRPr="00C83E93">
              <w:rPr>
                <w:rStyle w:val="Hyperlink"/>
                <w:rFonts w:cstheme="minorHAnsi"/>
              </w:rPr>
              <w:t>7.</w:t>
            </w:r>
            <w:r w:rsidR="00450942">
              <w:rPr>
                <w:rFonts w:asciiTheme="minorHAnsi" w:hAnsiTheme="minorHAnsi" w:cstheme="minorBidi"/>
                <w:b w:val="0"/>
                <w:bCs w:val="0"/>
                <w:kern w:val="2"/>
                <w:lang w:eastAsia="en-US"/>
                <w14:ligatures w14:val="standardContextual"/>
              </w:rPr>
              <w:tab/>
            </w:r>
            <w:r w:rsidR="00450942" w:rsidRPr="00C83E93">
              <w:rPr>
                <w:rStyle w:val="Hyperlink"/>
                <w:rFonts w:cstheme="minorHAnsi"/>
              </w:rPr>
              <w:t>Revision History</w:t>
            </w:r>
            <w:r w:rsidR="00450942">
              <w:rPr>
                <w:webHidden/>
              </w:rPr>
              <w:tab/>
            </w:r>
            <w:r w:rsidR="00450942">
              <w:rPr>
                <w:webHidden/>
              </w:rPr>
              <w:fldChar w:fldCharType="begin"/>
            </w:r>
            <w:r w:rsidR="00450942">
              <w:rPr>
                <w:webHidden/>
              </w:rPr>
              <w:instrText xml:space="preserve"> PAGEREF _Toc142471311 \h </w:instrText>
            </w:r>
            <w:r w:rsidR="00450942">
              <w:rPr>
                <w:webHidden/>
              </w:rPr>
            </w:r>
            <w:r w:rsidR="00450942">
              <w:rPr>
                <w:webHidden/>
              </w:rPr>
              <w:fldChar w:fldCharType="separate"/>
            </w:r>
            <w:r w:rsidR="00500E11">
              <w:rPr>
                <w:webHidden/>
              </w:rPr>
              <w:t>11</w:t>
            </w:r>
            <w:r w:rsidR="00450942">
              <w:rPr>
                <w:webHidden/>
              </w:rPr>
              <w:fldChar w:fldCharType="end"/>
            </w:r>
          </w:hyperlink>
        </w:p>
        <w:p w14:paraId="74AE776B" w14:textId="374D64D4" w:rsidR="004B33D9" w:rsidRPr="00BF2200" w:rsidRDefault="004B33D9" w:rsidP="007C0396">
          <w:pPr>
            <w:rPr>
              <w:rFonts w:cstheme="minorHAnsi"/>
            </w:rPr>
          </w:pPr>
          <w:r w:rsidRPr="00BF2200">
            <w:rPr>
              <w:rFonts w:cstheme="minorHAnsi"/>
              <w:b/>
              <w:bCs/>
              <w:noProof/>
            </w:rPr>
            <w:fldChar w:fldCharType="end"/>
          </w:r>
        </w:p>
      </w:sdtContent>
    </w:sdt>
    <w:p w14:paraId="64284A37" w14:textId="77777777" w:rsidR="004B33D9" w:rsidRPr="00BF2200" w:rsidRDefault="004B33D9" w:rsidP="007C0396">
      <w:pPr>
        <w:jc w:val="center"/>
        <w:rPr>
          <w:rFonts w:cstheme="minorHAnsi"/>
        </w:rPr>
      </w:pPr>
    </w:p>
    <w:p w14:paraId="72B050D4" w14:textId="316F5041" w:rsidR="004B33D9" w:rsidRPr="00BF2200" w:rsidRDefault="004B33D9" w:rsidP="007C0396">
      <w:pPr>
        <w:rPr>
          <w:rFonts w:cstheme="minorHAnsi"/>
        </w:rPr>
      </w:pPr>
    </w:p>
    <w:p w14:paraId="1666A8F4" w14:textId="76E7B1FA" w:rsidR="004B33D9" w:rsidRPr="00BF2200" w:rsidRDefault="004B33D9" w:rsidP="007C0396">
      <w:pPr>
        <w:rPr>
          <w:rFonts w:cstheme="minorHAnsi"/>
        </w:rPr>
      </w:pPr>
    </w:p>
    <w:p w14:paraId="31A3B676" w14:textId="3E02A5AA" w:rsidR="004B33D9" w:rsidRPr="00BF2200" w:rsidRDefault="004B33D9" w:rsidP="007C0396">
      <w:pPr>
        <w:rPr>
          <w:rFonts w:cstheme="minorHAnsi"/>
        </w:rPr>
      </w:pPr>
    </w:p>
    <w:p w14:paraId="069A3F5B" w14:textId="2E143216" w:rsidR="004B33D9" w:rsidRPr="00BF2200" w:rsidRDefault="004B33D9" w:rsidP="007C0396">
      <w:pPr>
        <w:rPr>
          <w:rFonts w:cstheme="minorHAnsi"/>
        </w:rPr>
      </w:pPr>
    </w:p>
    <w:p w14:paraId="57D23B4D" w14:textId="3722574F" w:rsidR="004B33D9" w:rsidRPr="00BF2200" w:rsidRDefault="004B33D9" w:rsidP="007C0396">
      <w:pPr>
        <w:rPr>
          <w:rFonts w:cstheme="minorHAnsi"/>
        </w:rPr>
      </w:pPr>
    </w:p>
    <w:p w14:paraId="3B7C44B8" w14:textId="6B4787BD" w:rsidR="004B33D9" w:rsidRPr="00BF2200" w:rsidRDefault="004B33D9" w:rsidP="007C0396">
      <w:pPr>
        <w:rPr>
          <w:rFonts w:cstheme="minorHAnsi"/>
        </w:rPr>
      </w:pPr>
    </w:p>
    <w:p w14:paraId="322F4C2E" w14:textId="7F421763" w:rsidR="004B33D9" w:rsidRPr="00BF2200" w:rsidRDefault="004B33D9" w:rsidP="007C0396">
      <w:pPr>
        <w:rPr>
          <w:rFonts w:cstheme="minorHAnsi"/>
        </w:rPr>
      </w:pPr>
    </w:p>
    <w:p w14:paraId="258827E1" w14:textId="675E7CBB" w:rsidR="004B33D9" w:rsidRPr="00BF2200" w:rsidRDefault="004B33D9" w:rsidP="007C0396">
      <w:pPr>
        <w:rPr>
          <w:rFonts w:cstheme="minorHAnsi"/>
        </w:rPr>
      </w:pPr>
    </w:p>
    <w:p w14:paraId="2EE41030" w14:textId="01C2F390" w:rsidR="004B33D9" w:rsidRPr="00BF2200" w:rsidRDefault="004B33D9" w:rsidP="007C0396">
      <w:pPr>
        <w:rPr>
          <w:rFonts w:cstheme="minorHAnsi"/>
        </w:rPr>
      </w:pPr>
    </w:p>
    <w:p w14:paraId="7ED98C40" w14:textId="7AE66390" w:rsidR="004B33D9" w:rsidRPr="00BF2200" w:rsidRDefault="00EA1223" w:rsidP="00EA1223">
      <w:pPr>
        <w:spacing w:after="160" w:line="259" w:lineRule="auto"/>
        <w:rPr>
          <w:rFonts w:cstheme="minorHAnsi"/>
        </w:rPr>
      </w:pPr>
      <w:r w:rsidRPr="00BF2200">
        <w:rPr>
          <w:rFonts w:cstheme="minorHAnsi"/>
        </w:rPr>
        <w:br w:type="page"/>
      </w:r>
    </w:p>
    <w:p w14:paraId="36B28699" w14:textId="1292FBB8" w:rsidR="00EA1223" w:rsidRPr="00BF2200" w:rsidRDefault="00EA1223" w:rsidP="00EA1223">
      <w:pPr>
        <w:jc w:val="center"/>
        <w:rPr>
          <w:rFonts w:cstheme="minorHAnsi"/>
          <w:b/>
          <w:bCs/>
        </w:rPr>
      </w:pPr>
      <w:r w:rsidRPr="00BF2200">
        <w:rPr>
          <w:rFonts w:cstheme="minorHAnsi"/>
          <w:b/>
          <w:bCs/>
        </w:rPr>
        <w:lastRenderedPageBreak/>
        <w:t>This page is left intentionally blank</w:t>
      </w:r>
    </w:p>
    <w:p w14:paraId="5009F133" w14:textId="4D4866EA" w:rsidR="004B33D9" w:rsidRPr="00BF2200" w:rsidRDefault="00EA1223" w:rsidP="00EA1223">
      <w:pPr>
        <w:spacing w:after="160" w:line="259" w:lineRule="auto"/>
        <w:rPr>
          <w:rFonts w:cstheme="minorHAnsi"/>
          <w:b/>
          <w:bCs/>
        </w:rPr>
      </w:pPr>
      <w:r w:rsidRPr="00BF2200">
        <w:rPr>
          <w:rFonts w:cstheme="minorHAnsi"/>
          <w:b/>
          <w:bCs/>
        </w:rPr>
        <w:br w:type="page"/>
      </w:r>
    </w:p>
    <w:p w14:paraId="052B908F" w14:textId="6C390AA3" w:rsidR="004B33D9" w:rsidRPr="00BF2200" w:rsidRDefault="004B33D9" w:rsidP="007C0396">
      <w:pPr>
        <w:pStyle w:val="ListParagraph"/>
        <w:numPr>
          <w:ilvl w:val="0"/>
          <w:numId w:val="1"/>
        </w:numPr>
        <w:spacing w:after="120"/>
        <w:outlineLvl w:val="0"/>
        <w:rPr>
          <w:rFonts w:cstheme="minorHAnsi"/>
          <w:b/>
        </w:rPr>
      </w:pPr>
      <w:bookmarkStart w:id="0" w:name="_Toc142471305"/>
      <w:r w:rsidRPr="00BF2200">
        <w:rPr>
          <w:rFonts w:cstheme="minorHAnsi"/>
          <w:b/>
        </w:rPr>
        <w:lastRenderedPageBreak/>
        <w:t>Purpose and Scope:</w:t>
      </w:r>
      <w:bookmarkEnd w:id="0"/>
      <w:r w:rsidR="007941B1">
        <w:rPr>
          <w:rFonts w:cstheme="minorHAnsi"/>
          <w:b/>
        </w:rPr>
        <w:br/>
      </w:r>
    </w:p>
    <w:p w14:paraId="2CA8794D" w14:textId="05B15D58" w:rsidR="0097708E" w:rsidRDefault="00472AEE" w:rsidP="0097708E">
      <w:pPr>
        <w:pStyle w:val="ListParagraph"/>
        <w:spacing w:after="120"/>
        <w:ind w:left="360"/>
        <w:rPr>
          <w:rFonts w:cstheme="minorHAnsi"/>
        </w:rPr>
      </w:pPr>
      <w:r>
        <w:rPr>
          <w:rFonts w:cstheme="minorHAnsi"/>
        </w:rPr>
        <w:t xml:space="preserve">This document will inform users on how to find if </w:t>
      </w:r>
      <w:r w:rsidR="000642B3">
        <w:rPr>
          <w:rFonts w:cstheme="minorHAnsi"/>
        </w:rPr>
        <w:t xml:space="preserve">a </w:t>
      </w:r>
      <w:r>
        <w:rPr>
          <w:rFonts w:cstheme="minorHAnsi"/>
        </w:rPr>
        <w:t>sample is Newtonian or Non-Newtonian</w:t>
      </w:r>
      <w:r w:rsidR="0097708E">
        <w:rPr>
          <w:rFonts w:cstheme="minorHAnsi"/>
        </w:rPr>
        <w:t xml:space="preserve"> using the full range of RheoSense Instruments: </w:t>
      </w:r>
      <w:r w:rsidR="0097708E" w:rsidRPr="00DD6C82">
        <w:rPr>
          <w:rFonts w:cstheme="minorHAnsi"/>
          <w:i/>
          <w:iCs/>
        </w:rPr>
        <w:t>micro</w:t>
      </w:r>
      <w:r w:rsidR="0097708E">
        <w:rPr>
          <w:rFonts w:cstheme="minorHAnsi"/>
        </w:rPr>
        <w:t xml:space="preserve">VISC, </w:t>
      </w:r>
      <w:r w:rsidR="0097708E" w:rsidRPr="00DD6C82">
        <w:rPr>
          <w:rFonts w:cstheme="minorHAnsi"/>
          <w:i/>
          <w:iCs/>
        </w:rPr>
        <w:t>m</w:t>
      </w:r>
      <w:r w:rsidR="007941B1">
        <w:rPr>
          <w:rFonts w:cstheme="minorHAnsi"/>
        </w:rPr>
        <w:t>-</w:t>
      </w:r>
      <w:r w:rsidR="0097708E">
        <w:rPr>
          <w:rFonts w:cstheme="minorHAnsi"/>
        </w:rPr>
        <w:t>VROC II, and VROC initium</w:t>
      </w:r>
      <w:r w:rsidR="007941B1">
        <w:rPr>
          <w:rFonts w:cstheme="minorHAnsi"/>
        </w:rPr>
        <w:t xml:space="preserve"> one plus</w:t>
      </w:r>
      <w:r w:rsidR="0097708E">
        <w:rPr>
          <w:rFonts w:cstheme="minorHAnsi"/>
        </w:rPr>
        <w:t>.</w:t>
      </w:r>
    </w:p>
    <w:p w14:paraId="06CE9ABD" w14:textId="77777777" w:rsidR="0097708E" w:rsidRPr="0097708E" w:rsidRDefault="0097708E" w:rsidP="0097708E">
      <w:pPr>
        <w:pStyle w:val="ListParagraph"/>
        <w:spacing w:after="120"/>
        <w:ind w:left="360"/>
        <w:rPr>
          <w:rFonts w:cstheme="minorHAnsi"/>
        </w:rPr>
      </w:pPr>
    </w:p>
    <w:p w14:paraId="7F38C30A" w14:textId="252CB200" w:rsidR="004B33D9" w:rsidRPr="00BF2200" w:rsidRDefault="004B33D9" w:rsidP="007C0396">
      <w:pPr>
        <w:pStyle w:val="ListParagraph"/>
        <w:numPr>
          <w:ilvl w:val="0"/>
          <w:numId w:val="1"/>
        </w:numPr>
        <w:spacing w:after="120"/>
        <w:outlineLvl w:val="0"/>
        <w:rPr>
          <w:rFonts w:cstheme="minorHAnsi"/>
          <w:b/>
        </w:rPr>
      </w:pPr>
      <w:bookmarkStart w:id="1" w:name="_Toc142471306"/>
      <w:r w:rsidRPr="00BF2200">
        <w:rPr>
          <w:rFonts w:cstheme="minorHAnsi"/>
          <w:b/>
          <w:bCs/>
        </w:rPr>
        <w:t>Definitions:</w:t>
      </w:r>
      <w:bookmarkEnd w:id="1"/>
      <w:r w:rsidR="007941B1">
        <w:rPr>
          <w:rFonts w:cstheme="minorHAnsi"/>
          <w:b/>
          <w:bCs/>
        </w:rPr>
        <w:br/>
      </w:r>
    </w:p>
    <w:p w14:paraId="3F9F5842" w14:textId="6DBC6C0D" w:rsidR="004B33D9" w:rsidRPr="00472AEE" w:rsidRDefault="00472AEE" w:rsidP="007C0396">
      <w:pPr>
        <w:pStyle w:val="ListParagraph"/>
        <w:spacing w:after="120"/>
        <w:ind w:left="360"/>
        <w:rPr>
          <w:rFonts w:cstheme="minorHAnsi"/>
        </w:rPr>
      </w:pPr>
      <w:r w:rsidRPr="00472AEE">
        <w:rPr>
          <w:rFonts w:cstheme="minorHAnsi"/>
        </w:rPr>
        <w:t xml:space="preserve">Newtonian Fluid – </w:t>
      </w:r>
      <w:r>
        <w:rPr>
          <w:rFonts w:cstheme="minorHAnsi"/>
        </w:rPr>
        <w:t xml:space="preserve">The viscosity of the fluid is NOT dependent on the </w:t>
      </w:r>
      <w:r w:rsidR="0097708E">
        <w:rPr>
          <w:rFonts w:cstheme="minorHAnsi"/>
        </w:rPr>
        <w:t>shear rate applied to it. (</w:t>
      </w:r>
      <w:proofErr w:type="spellStart"/>
      <w:proofErr w:type="gramStart"/>
      <w:r w:rsidR="0097708E">
        <w:rPr>
          <w:rFonts w:cstheme="minorHAnsi"/>
        </w:rPr>
        <w:t>eg</w:t>
      </w:r>
      <w:proofErr w:type="gramEnd"/>
      <w:r w:rsidR="0097708E">
        <w:rPr>
          <w:rFonts w:cstheme="minorHAnsi"/>
        </w:rPr>
        <w:t>.</w:t>
      </w:r>
      <w:proofErr w:type="spellEnd"/>
      <w:r w:rsidR="0097708E">
        <w:rPr>
          <w:rFonts w:cstheme="minorHAnsi"/>
        </w:rPr>
        <w:t xml:space="preserve"> Water).</w:t>
      </w:r>
      <w:r w:rsidR="007941B1">
        <w:rPr>
          <w:rFonts w:cstheme="minorHAnsi"/>
        </w:rPr>
        <w:br/>
      </w:r>
    </w:p>
    <w:p w14:paraId="1648FA17" w14:textId="0D95B977" w:rsidR="00472AEE" w:rsidRDefault="00472AEE" w:rsidP="007C0396">
      <w:pPr>
        <w:pStyle w:val="ListParagraph"/>
        <w:spacing w:after="120"/>
        <w:ind w:left="360"/>
        <w:rPr>
          <w:rFonts w:cstheme="minorHAnsi"/>
        </w:rPr>
      </w:pPr>
      <w:r w:rsidRPr="0097708E">
        <w:rPr>
          <w:rFonts w:cstheme="minorHAnsi"/>
        </w:rPr>
        <w:t>Non-Newtonian Fluid </w:t>
      </w:r>
      <w:r w:rsidR="0097708E" w:rsidRPr="0097708E">
        <w:rPr>
          <w:rFonts w:cstheme="minorHAnsi"/>
        </w:rPr>
        <w:t>–</w:t>
      </w:r>
      <w:r w:rsidRPr="0097708E">
        <w:rPr>
          <w:rFonts w:cstheme="minorHAnsi"/>
        </w:rPr>
        <w:t xml:space="preserve"> </w:t>
      </w:r>
      <w:r w:rsidR="0097708E" w:rsidRPr="0097708E">
        <w:rPr>
          <w:rFonts w:cstheme="minorHAnsi"/>
        </w:rPr>
        <w:t>The v</w:t>
      </w:r>
      <w:r w:rsidR="0097708E">
        <w:rPr>
          <w:rFonts w:cstheme="minorHAnsi"/>
        </w:rPr>
        <w:t>iscosity of the fluid IS dependent on the shear rate applied to it. (</w:t>
      </w:r>
      <w:proofErr w:type="spellStart"/>
      <w:proofErr w:type="gramStart"/>
      <w:r w:rsidR="0097708E">
        <w:rPr>
          <w:rFonts w:cstheme="minorHAnsi"/>
        </w:rPr>
        <w:t>eg</w:t>
      </w:r>
      <w:proofErr w:type="gramEnd"/>
      <w:r w:rsidR="0097708E">
        <w:rPr>
          <w:rFonts w:cstheme="minorHAnsi"/>
        </w:rPr>
        <w:t>.</w:t>
      </w:r>
      <w:proofErr w:type="spellEnd"/>
      <w:r w:rsidR="0097708E">
        <w:rPr>
          <w:rFonts w:cstheme="minorHAnsi"/>
        </w:rPr>
        <w:t xml:space="preserve"> Hyaluronic Acid).</w:t>
      </w:r>
    </w:p>
    <w:p w14:paraId="0907FCEE" w14:textId="77777777" w:rsidR="00512009" w:rsidRDefault="00512009" w:rsidP="007C0396">
      <w:pPr>
        <w:pStyle w:val="ListParagraph"/>
        <w:spacing w:after="120"/>
        <w:ind w:left="360"/>
        <w:rPr>
          <w:rFonts w:cstheme="minorHAnsi"/>
        </w:rPr>
      </w:pPr>
    </w:p>
    <w:p w14:paraId="45CC85F2" w14:textId="718C93BF" w:rsidR="00512009" w:rsidRDefault="00512009" w:rsidP="007C0396">
      <w:pPr>
        <w:pStyle w:val="ListParagraph"/>
        <w:spacing w:after="120"/>
        <w:ind w:left="360"/>
        <w:rPr>
          <w:rFonts w:cstheme="minorHAnsi"/>
        </w:rPr>
      </w:pPr>
      <w:r w:rsidRPr="00DD6C82">
        <w:rPr>
          <w:rFonts w:cstheme="minorHAnsi"/>
          <w:u w:val="single"/>
        </w:rPr>
        <w:t>NOTE</w:t>
      </w:r>
      <w:r>
        <w:rPr>
          <w:rFonts w:cstheme="minorHAnsi"/>
        </w:rPr>
        <w:t xml:space="preserve">: If the greatest observed difference in viscosity is </w:t>
      </w:r>
      <w:r w:rsidRPr="00512009">
        <w:rPr>
          <w:rFonts w:cstheme="minorHAnsi"/>
          <w:b/>
          <w:bCs/>
        </w:rPr>
        <w:t>less</w:t>
      </w:r>
      <w:r>
        <w:rPr>
          <w:rFonts w:cstheme="minorHAnsi"/>
        </w:rPr>
        <w:t xml:space="preserve"> than 5% between different shear rate measurements, your sample is considered </w:t>
      </w:r>
      <w:r w:rsidRPr="00512009">
        <w:rPr>
          <w:rFonts w:cstheme="minorHAnsi"/>
          <w:b/>
          <w:bCs/>
        </w:rPr>
        <w:t>Newtonian</w:t>
      </w:r>
      <w:r>
        <w:rPr>
          <w:rFonts w:cstheme="minorHAnsi"/>
        </w:rPr>
        <w:t xml:space="preserve">, if the maximum difference is </w:t>
      </w:r>
      <w:r w:rsidRPr="00512009">
        <w:rPr>
          <w:rFonts w:cstheme="minorHAnsi"/>
          <w:b/>
          <w:bCs/>
        </w:rPr>
        <w:t>greater</w:t>
      </w:r>
      <w:r>
        <w:rPr>
          <w:rFonts w:cstheme="minorHAnsi"/>
        </w:rPr>
        <w:t xml:space="preserve"> than 5%, the sample is considered </w:t>
      </w:r>
      <w:r w:rsidRPr="00512009">
        <w:rPr>
          <w:rFonts w:cstheme="minorHAnsi"/>
          <w:b/>
          <w:bCs/>
        </w:rPr>
        <w:t>non-Newtonian</w:t>
      </w:r>
      <w:r>
        <w:rPr>
          <w:rFonts w:cstheme="minorHAnsi"/>
        </w:rPr>
        <w:t>.</w:t>
      </w:r>
    </w:p>
    <w:p w14:paraId="2CEF4AAF" w14:textId="77777777" w:rsidR="00512009" w:rsidRDefault="00512009" w:rsidP="007C0396">
      <w:pPr>
        <w:pStyle w:val="ListParagraph"/>
        <w:spacing w:after="120"/>
        <w:ind w:left="360"/>
        <w:rPr>
          <w:rFonts w:cstheme="minorHAnsi"/>
        </w:rPr>
      </w:pPr>
    </w:p>
    <w:p w14:paraId="41B98CA8" w14:textId="127EFE52" w:rsidR="0097708E" w:rsidRPr="0097708E" w:rsidRDefault="0097708E" w:rsidP="007C0396">
      <w:pPr>
        <w:pStyle w:val="ListParagraph"/>
        <w:spacing w:after="120"/>
        <w:ind w:left="360"/>
        <w:rPr>
          <w:rFonts w:cstheme="minorHAnsi"/>
        </w:rPr>
      </w:pPr>
      <w:r>
        <w:rPr>
          <w:rFonts w:cstheme="minorHAnsi"/>
        </w:rPr>
        <w:t>Shear Rate – A quantification of the amount of deformation applied to a fluid per unit time in 1/</w:t>
      </w:r>
      <w:proofErr w:type="gramStart"/>
      <w:r>
        <w:rPr>
          <w:rFonts w:cstheme="minorHAnsi"/>
        </w:rPr>
        <w:t>seconds</w:t>
      </w:r>
      <w:proofErr w:type="gramEnd"/>
      <w:r>
        <w:rPr>
          <w:rFonts w:cstheme="minorHAnsi"/>
        </w:rPr>
        <w:t>. Functionally, the geometry of a constriction and the volumetric flow rate through that geometry.</w:t>
      </w:r>
    </w:p>
    <w:p w14:paraId="5F09BF1B" w14:textId="77777777" w:rsidR="004B33D9" w:rsidRPr="0097708E" w:rsidRDefault="004B33D9" w:rsidP="007C0396">
      <w:pPr>
        <w:pStyle w:val="ListParagraph"/>
        <w:spacing w:after="120"/>
        <w:ind w:left="360"/>
        <w:rPr>
          <w:rFonts w:cstheme="minorHAnsi"/>
        </w:rPr>
      </w:pPr>
    </w:p>
    <w:p w14:paraId="790522C1" w14:textId="77777777" w:rsidR="00A5388E" w:rsidRDefault="004B33D9" w:rsidP="00A5388E">
      <w:pPr>
        <w:pStyle w:val="ListParagraph"/>
        <w:numPr>
          <w:ilvl w:val="0"/>
          <w:numId w:val="1"/>
        </w:numPr>
        <w:spacing w:after="120"/>
        <w:outlineLvl w:val="0"/>
        <w:rPr>
          <w:rFonts w:cstheme="minorHAnsi"/>
          <w:b/>
        </w:rPr>
      </w:pPr>
      <w:bookmarkStart w:id="2" w:name="_Toc142471308"/>
      <w:r w:rsidRPr="00BF2200">
        <w:rPr>
          <w:rFonts w:cstheme="minorHAnsi"/>
          <w:b/>
        </w:rPr>
        <w:t>Safety and Equipment Protocols</w:t>
      </w:r>
      <w:r w:rsidR="002147B6" w:rsidRPr="00BF2200">
        <w:rPr>
          <w:rFonts w:cstheme="minorHAnsi"/>
          <w:b/>
        </w:rPr>
        <w:t>:</w:t>
      </w:r>
      <w:bookmarkEnd w:id="2"/>
    </w:p>
    <w:p w14:paraId="209B6C0C" w14:textId="6046039A" w:rsidR="002147B6" w:rsidRPr="00A5388E" w:rsidRDefault="00227E39" w:rsidP="00A5388E">
      <w:pPr>
        <w:rPr>
          <w:rFonts w:cstheme="minorHAnsi"/>
          <w:b/>
        </w:rPr>
      </w:pPr>
      <w:r>
        <w:t>N/A</w:t>
      </w:r>
    </w:p>
    <w:p w14:paraId="0A3FB096" w14:textId="213C4D36" w:rsidR="00A5388E" w:rsidRDefault="002147B6" w:rsidP="00A5388E">
      <w:pPr>
        <w:pStyle w:val="ListParagraph"/>
        <w:numPr>
          <w:ilvl w:val="0"/>
          <w:numId w:val="1"/>
        </w:numPr>
        <w:spacing w:after="120"/>
        <w:outlineLvl w:val="0"/>
        <w:rPr>
          <w:rFonts w:cstheme="minorHAnsi"/>
          <w:b/>
        </w:rPr>
      </w:pPr>
      <w:bookmarkStart w:id="3" w:name="_Toc142471309"/>
      <w:r w:rsidRPr="00BF2200">
        <w:rPr>
          <w:rFonts w:cstheme="minorHAnsi"/>
          <w:b/>
        </w:rPr>
        <w:t>Maintenance and Calibration:</w:t>
      </w:r>
      <w:bookmarkEnd w:id="3"/>
    </w:p>
    <w:p w14:paraId="0AD923B4" w14:textId="77777777" w:rsidR="007941B1" w:rsidRDefault="007941B1" w:rsidP="00A5388E"/>
    <w:p w14:paraId="18A9961E" w14:textId="60E0B9EF" w:rsidR="00A5388E" w:rsidRPr="00A5388E" w:rsidRDefault="007941B1" w:rsidP="00A5388E">
      <w:r>
        <w:t>Make sure your viscometer is calibrated or a PM is done annually. VROC Chips are recommended to be replaced or recalibrated once a year. To do so, please contact RheoSense Service Team:</w:t>
      </w:r>
      <w:hyperlink r:id="rId8" w:history="1">
        <w:r w:rsidRPr="007941B1">
          <w:rPr>
            <w:rStyle w:val="Hyperlink"/>
          </w:rPr>
          <w:t xml:space="preserve"> via this link.</w:t>
        </w:r>
      </w:hyperlink>
      <w:r>
        <w:t xml:space="preserve">  Please proceed with this </w:t>
      </w:r>
      <w:proofErr w:type="spellStart"/>
      <w:r>
        <w:t>SoP</w:t>
      </w:r>
      <w:proofErr w:type="spellEnd"/>
      <w:r>
        <w:t xml:space="preserve"> only in the case that you are routinely servicing your viscometer and VROC chip to ensure you are working in the best optimal conditions to determine your sample characteristics.</w:t>
      </w:r>
    </w:p>
    <w:p w14:paraId="194582B4" w14:textId="4894EF51" w:rsidR="002147B6" w:rsidRPr="00BF2200" w:rsidRDefault="002147B6" w:rsidP="002147B6">
      <w:pPr>
        <w:spacing w:after="160" w:line="259" w:lineRule="auto"/>
        <w:rPr>
          <w:rFonts w:cstheme="minorHAnsi"/>
          <w:bCs/>
        </w:rPr>
      </w:pPr>
      <w:r w:rsidRPr="00BF2200">
        <w:rPr>
          <w:rFonts w:cstheme="minorHAnsi"/>
          <w:bCs/>
        </w:rPr>
        <w:br w:type="page"/>
      </w:r>
    </w:p>
    <w:p w14:paraId="28C06D2C" w14:textId="498F5BFC" w:rsidR="00C67B2C" w:rsidRDefault="002147B6" w:rsidP="00C67B2C">
      <w:pPr>
        <w:pStyle w:val="ListParagraph"/>
        <w:numPr>
          <w:ilvl w:val="0"/>
          <w:numId w:val="1"/>
        </w:numPr>
        <w:spacing w:after="120"/>
        <w:outlineLvl w:val="0"/>
        <w:rPr>
          <w:rFonts w:cstheme="minorHAnsi"/>
          <w:b/>
        </w:rPr>
      </w:pPr>
      <w:bookmarkStart w:id="4" w:name="_Toc142471310"/>
      <w:r w:rsidRPr="00BF2200">
        <w:rPr>
          <w:rFonts w:cstheme="minorHAnsi"/>
          <w:b/>
        </w:rPr>
        <w:lastRenderedPageBreak/>
        <w:t>Processes/Procedures:</w:t>
      </w:r>
      <w:bookmarkEnd w:id="4"/>
    </w:p>
    <w:p w14:paraId="5A12FD73" w14:textId="3EBA14FB" w:rsidR="00EE6C5B" w:rsidRPr="00AA3F4D" w:rsidRDefault="00AA3F4D" w:rsidP="00AA3F4D">
      <w:pPr>
        <w:spacing w:after="120"/>
        <w:outlineLvl w:val="0"/>
        <w:rPr>
          <w:rFonts w:cstheme="minorHAnsi"/>
          <w:b/>
        </w:rPr>
      </w:pPr>
      <w:r>
        <w:rPr>
          <w:noProof/>
        </w:rPr>
        <w:drawing>
          <wp:inline distT="0" distB="0" distL="0" distR="0" wp14:anchorId="03C3B110" wp14:editId="0D02E637">
            <wp:extent cx="1881188" cy="1280250"/>
            <wp:effectExtent l="0" t="0" r="5080" b="0"/>
            <wp:docPr id="1917983233" name="Picture 4" descr="An orange machine with a screen and a white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83233" name="Picture 4" descr="An orange machine with a screen and a white tub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4408" cy="1296052"/>
                    </a:xfrm>
                    <a:prstGeom prst="rect">
                      <a:avLst/>
                    </a:prstGeom>
                    <a:noFill/>
                    <a:ln>
                      <a:noFill/>
                    </a:ln>
                  </pic:spPr>
                </pic:pic>
              </a:graphicData>
            </a:graphic>
          </wp:inline>
        </w:drawing>
      </w:r>
    </w:p>
    <w:p w14:paraId="39E0B816" w14:textId="77777777" w:rsidR="00250B88" w:rsidRDefault="0097708E" w:rsidP="0097708E">
      <w:pPr>
        <w:spacing w:after="120"/>
        <w:outlineLvl w:val="0"/>
        <w:rPr>
          <w:rFonts w:cstheme="minorHAnsi"/>
          <w:bCs/>
        </w:rPr>
      </w:pPr>
      <w:r w:rsidRPr="0097708E">
        <w:rPr>
          <w:rFonts w:cstheme="minorHAnsi"/>
          <w:bCs/>
        </w:rPr>
        <w:t>We will start with the microVISC</w:t>
      </w:r>
    </w:p>
    <w:p w14:paraId="573461CE" w14:textId="77777777" w:rsidR="00250B88" w:rsidRDefault="00250B88" w:rsidP="0097708E">
      <w:pPr>
        <w:spacing w:after="120"/>
        <w:outlineLvl w:val="0"/>
        <w:rPr>
          <w:rFonts w:cstheme="minorHAnsi"/>
          <w:bCs/>
        </w:rPr>
      </w:pPr>
      <w:r>
        <w:rPr>
          <w:rFonts w:cstheme="minorHAnsi"/>
          <w:bCs/>
        </w:rPr>
        <w:t xml:space="preserve">Specifications for microVISC: </w:t>
      </w:r>
    </w:p>
    <w:p w14:paraId="2CF85F59" w14:textId="77777777" w:rsidR="00250B88" w:rsidRDefault="00250B88" w:rsidP="0097708E">
      <w:pPr>
        <w:spacing w:after="120"/>
        <w:outlineLvl w:val="0"/>
        <w:rPr>
          <w:rFonts w:cstheme="minorHAnsi"/>
          <w:bCs/>
        </w:rPr>
      </w:pPr>
    </w:p>
    <w:tbl>
      <w:tblPr>
        <w:tblW w:w="6720" w:type="dxa"/>
        <w:tblCellMar>
          <w:left w:w="0" w:type="dxa"/>
          <w:right w:w="0" w:type="dxa"/>
        </w:tblCellMar>
        <w:tblLook w:val="0600" w:firstRow="0" w:lastRow="0" w:firstColumn="0" w:lastColumn="0" w:noHBand="1" w:noVBand="1"/>
      </w:tblPr>
      <w:tblGrid>
        <w:gridCol w:w="4080"/>
        <w:gridCol w:w="2640"/>
      </w:tblGrid>
      <w:tr w:rsidR="00250B88" w:rsidRPr="00250B88" w14:paraId="5ECCEE19" w14:textId="77777777" w:rsidTr="00250B88">
        <w:trPr>
          <w:trHeight w:val="413"/>
        </w:trPr>
        <w:tc>
          <w:tcPr>
            <w:tcW w:w="4080" w:type="dxa"/>
            <w:tcBorders>
              <w:top w:val="nil"/>
              <w:left w:val="nil"/>
              <w:bottom w:val="nil"/>
              <w:right w:val="nil"/>
            </w:tcBorders>
            <w:shd w:val="clear" w:color="auto" w:fill="auto"/>
            <w:tcMar>
              <w:top w:w="15" w:type="dxa"/>
              <w:left w:w="15" w:type="dxa"/>
              <w:bottom w:w="15" w:type="dxa"/>
              <w:right w:w="15" w:type="dxa"/>
            </w:tcMar>
            <w:vAlign w:val="center"/>
            <w:hideMark/>
          </w:tcPr>
          <w:p w14:paraId="3932807F" w14:textId="77777777" w:rsidR="00250B88" w:rsidRPr="00250B88" w:rsidRDefault="00250B88" w:rsidP="00250B88">
            <w:pPr>
              <w:spacing w:after="120"/>
              <w:outlineLvl w:val="0"/>
              <w:rPr>
                <w:rFonts w:cstheme="minorHAnsi"/>
                <w:bCs/>
              </w:rPr>
            </w:pPr>
            <w:r w:rsidRPr="00250B88">
              <w:rPr>
                <w:rFonts w:cstheme="minorHAnsi"/>
                <w:bCs/>
              </w:rPr>
              <w:t>Min Sample Volume</w:t>
            </w:r>
          </w:p>
        </w:tc>
        <w:tc>
          <w:tcPr>
            <w:tcW w:w="2640" w:type="dxa"/>
            <w:tcBorders>
              <w:top w:val="nil"/>
              <w:left w:val="nil"/>
              <w:bottom w:val="nil"/>
              <w:right w:val="nil"/>
            </w:tcBorders>
            <w:shd w:val="clear" w:color="auto" w:fill="auto"/>
            <w:tcMar>
              <w:top w:w="15" w:type="dxa"/>
              <w:left w:w="15" w:type="dxa"/>
              <w:bottom w:w="15" w:type="dxa"/>
              <w:right w:w="15" w:type="dxa"/>
            </w:tcMar>
            <w:vAlign w:val="center"/>
            <w:hideMark/>
          </w:tcPr>
          <w:p w14:paraId="61784A72" w14:textId="77777777" w:rsidR="00250B88" w:rsidRPr="00250B88" w:rsidRDefault="00250B88" w:rsidP="00250B88">
            <w:pPr>
              <w:spacing w:after="120"/>
              <w:outlineLvl w:val="0"/>
              <w:rPr>
                <w:rFonts w:cstheme="minorHAnsi"/>
                <w:bCs/>
              </w:rPr>
            </w:pPr>
            <w:r w:rsidRPr="00250B88">
              <w:rPr>
                <w:rFonts w:cstheme="minorHAnsi"/>
                <w:bCs/>
              </w:rPr>
              <w:t>100 µL</w:t>
            </w:r>
          </w:p>
        </w:tc>
      </w:tr>
      <w:tr w:rsidR="00250B88" w:rsidRPr="00250B88" w14:paraId="2DFFB816" w14:textId="77777777" w:rsidTr="00250B88">
        <w:trPr>
          <w:trHeight w:val="413"/>
        </w:trPr>
        <w:tc>
          <w:tcPr>
            <w:tcW w:w="4080" w:type="dxa"/>
            <w:tcBorders>
              <w:top w:val="nil"/>
              <w:left w:val="nil"/>
              <w:bottom w:val="nil"/>
              <w:right w:val="nil"/>
            </w:tcBorders>
            <w:shd w:val="pct5" w:color="auto" w:fill="auto"/>
            <w:tcMar>
              <w:top w:w="15" w:type="dxa"/>
              <w:left w:w="15" w:type="dxa"/>
              <w:bottom w:w="15" w:type="dxa"/>
              <w:right w:w="15" w:type="dxa"/>
            </w:tcMar>
            <w:vAlign w:val="center"/>
            <w:hideMark/>
          </w:tcPr>
          <w:p w14:paraId="76D72A7E" w14:textId="77777777" w:rsidR="00250B88" w:rsidRPr="00250B88" w:rsidRDefault="00250B88" w:rsidP="00250B88">
            <w:pPr>
              <w:spacing w:after="120"/>
              <w:outlineLvl w:val="0"/>
              <w:rPr>
                <w:rFonts w:cstheme="minorHAnsi"/>
                <w:bCs/>
              </w:rPr>
            </w:pPr>
            <w:r w:rsidRPr="00250B88">
              <w:rPr>
                <w:rFonts w:cstheme="minorHAnsi"/>
                <w:bCs/>
              </w:rPr>
              <w:t>Shear Rate Range, s</w:t>
            </w:r>
            <w:r w:rsidRPr="00250B88">
              <w:rPr>
                <w:rFonts w:cstheme="minorHAnsi"/>
                <w:bCs/>
                <w:vertAlign w:val="superscript"/>
              </w:rPr>
              <w:t>-1</w:t>
            </w:r>
          </w:p>
        </w:tc>
        <w:tc>
          <w:tcPr>
            <w:tcW w:w="2640" w:type="dxa"/>
            <w:tcBorders>
              <w:top w:val="nil"/>
              <w:left w:val="nil"/>
              <w:bottom w:val="nil"/>
              <w:right w:val="nil"/>
            </w:tcBorders>
            <w:shd w:val="pct5" w:color="auto" w:fill="auto"/>
            <w:tcMar>
              <w:top w:w="15" w:type="dxa"/>
              <w:left w:w="15" w:type="dxa"/>
              <w:bottom w:w="15" w:type="dxa"/>
              <w:right w:w="15" w:type="dxa"/>
            </w:tcMar>
            <w:vAlign w:val="center"/>
            <w:hideMark/>
          </w:tcPr>
          <w:p w14:paraId="378615D1" w14:textId="77777777" w:rsidR="00250B88" w:rsidRPr="00250B88" w:rsidRDefault="00250B88" w:rsidP="00250B88">
            <w:pPr>
              <w:spacing w:after="120"/>
              <w:outlineLvl w:val="0"/>
              <w:rPr>
                <w:rFonts w:cstheme="minorHAnsi"/>
                <w:bCs/>
              </w:rPr>
            </w:pPr>
            <w:r w:rsidRPr="00250B88">
              <w:rPr>
                <w:rFonts w:cstheme="minorHAnsi"/>
                <w:bCs/>
              </w:rPr>
              <w:t>1.7 ~ 5,800</w:t>
            </w:r>
          </w:p>
        </w:tc>
      </w:tr>
      <w:tr w:rsidR="00250B88" w:rsidRPr="00250B88" w14:paraId="7B6AE376" w14:textId="77777777" w:rsidTr="00250B88">
        <w:trPr>
          <w:trHeight w:val="686"/>
        </w:trPr>
        <w:tc>
          <w:tcPr>
            <w:tcW w:w="4080" w:type="dxa"/>
            <w:tcBorders>
              <w:top w:val="nil"/>
              <w:left w:val="nil"/>
              <w:bottom w:val="nil"/>
              <w:right w:val="nil"/>
            </w:tcBorders>
            <w:shd w:val="clear" w:color="auto" w:fill="auto"/>
            <w:tcMar>
              <w:top w:w="15" w:type="dxa"/>
              <w:left w:w="15" w:type="dxa"/>
              <w:bottom w:w="15" w:type="dxa"/>
              <w:right w:w="15" w:type="dxa"/>
            </w:tcMar>
            <w:vAlign w:val="center"/>
            <w:hideMark/>
          </w:tcPr>
          <w:p w14:paraId="4645F092" w14:textId="77777777" w:rsidR="00250B88" w:rsidRPr="00250B88" w:rsidRDefault="00250B88" w:rsidP="00250B88">
            <w:pPr>
              <w:spacing w:after="120"/>
              <w:outlineLvl w:val="0"/>
              <w:rPr>
                <w:rFonts w:cstheme="minorHAnsi"/>
                <w:bCs/>
              </w:rPr>
            </w:pPr>
            <w:r w:rsidRPr="00250B88">
              <w:rPr>
                <w:rFonts w:cstheme="minorHAnsi"/>
                <w:bCs/>
              </w:rPr>
              <w:t>Viscosity Range (cP)</w:t>
            </w:r>
          </w:p>
        </w:tc>
        <w:tc>
          <w:tcPr>
            <w:tcW w:w="2640" w:type="dxa"/>
            <w:tcBorders>
              <w:top w:val="nil"/>
              <w:left w:val="nil"/>
              <w:bottom w:val="nil"/>
              <w:right w:val="nil"/>
            </w:tcBorders>
            <w:shd w:val="clear" w:color="auto" w:fill="auto"/>
            <w:tcMar>
              <w:top w:w="15" w:type="dxa"/>
              <w:left w:w="15" w:type="dxa"/>
              <w:bottom w:w="15" w:type="dxa"/>
              <w:right w:w="15" w:type="dxa"/>
            </w:tcMar>
            <w:vAlign w:val="center"/>
            <w:hideMark/>
          </w:tcPr>
          <w:p w14:paraId="042ADCF2" w14:textId="77777777" w:rsidR="00250B88" w:rsidRPr="00250B88" w:rsidRDefault="00250B88" w:rsidP="00250B88">
            <w:pPr>
              <w:spacing w:after="120"/>
              <w:outlineLvl w:val="0"/>
              <w:rPr>
                <w:rFonts w:cstheme="minorHAnsi"/>
                <w:bCs/>
              </w:rPr>
            </w:pPr>
            <w:r w:rsidRPr="00250B88">
              <w:rPr>
                <w:rFonts w:cstheme="minorHAnsi"/>
                <w:bCs/>
              </w:rPr>
              <w:t>0.2 ~ 40,000</w:t>
            </w:r>
          </w:p>
        </w:tc>
      </w:tr>
      <w:tr w:rsidR="00250B88" w:rsidRPr="00250B88" w14:paraId="5FA4FCA0" w14:textId="77777777" w:rsidTr="00250B88">
        <w:trPr>
          <w:trHeight w:val="413"/>
        </w:trPr>
        <w:tc>
          <w:tcPr>
            <w:tcW w:w="4080" w:type="dxa"/>
            <w:tcBorders>
              <w:top w:val="nil"/>
              <w:left w:val="nil"/>
              <w:bottom w:val="nil"/>
              <w:right w:val="nil"/>
            </w:tcBorders>
            <w:shd w:val="pct5" w:color="auto" w:fill="auto"/>
            <w:tcMar>
              <w:top w:w="15" w:type="dxa"/>
              <w:left w:w="15" w:type="dxa"/>
              <w:bottom w:w="15" w:type="dxa"/>
              <w:right w:w="15" w:type="dxa"/>
            </w:tcMar>
            <w:vAlign w:val="center"/>
            <w:hideMark/>
          </w:tcPr>
          <w:p w14:paraId="4EA524DF" w14:textId="77777777" w:rsidR="00250B88" w:rsidRPr="00250B88" w:rsidRDefault="00250B88" w:rsidP="00250B88">
            <w:pPr>
              <w:spacing w:after="120"/>
              <w:outlineLvl w:val="0"/>
              <w:rPr>
                <w:rFonts w:cstheme="minorHAnsi"/>
                <w:bCs/>
              </w:rPr>
            </w:pPr>
            <w:r w:rsidRPr="00250B88">
              <w:rPr>
                <w:rFonts w:cstheme="minorHAnsi"/>
                <w:bCs/>
              </w:rPr>
              <w:t>Temperature Range</w:t>
            </w:r>
          </w:p>
        </w:tc>
        <w:tc>
          <w:tcPr>
            <w:tcW w:w="2640" w:type="dxa"/>
            <w:tcBorders>
              <w:top w:val="nil"/>
              <w:left w:val="nil"/>
              <w:bottom w:val="nil"/>
              <w:right w:val="nil"/>
            </w:tcBorders>
            <w:shd w:val="pct5" w:color="auto" w:fill="auto"/>
            <w:tcMar>
              <w:top w:w="15" w:type="dxa"/>
              <w:left w:w="15" w:type="dxa"/>
              <w:bottom w:w="15" w:type="dxa"/>
              <w:right w:w="15" w:type="dxa"/>
            </w:tcMar>
            <w:vAlign w:val="center"/>
            <w:hideMark/>
          </w:tcPr>
          <w:p w14:paraId="3084545B" w14:textId="77777777" w:rsidR="00250B88" w:rsidRPr="00250B88" w:rsidRDefault="00250B88" w:rsidP="00250B88">
            <w:pPr>
              <w:spacing w:after="120"/>
              <w:outlineLvl w:val="0"/>
              <w:rPr>
                <w:rFonts w:cstheme="minorHAnsi"/>
                <w:bCs/>
              </w:rPr>
            </w:pPr>
            <w:proofErr w:type="gramStart"/>
            <w:r w:rsidRPr="00250B88">
              <w:rPr>
                <w:rFonts w:cstheme="minorHAnsi"/>
                <w:bCs/>
              </w:rPr>
              <w:t>18  ~</w:t>
            </w:r>
            <w:proofErr w:type="gramEnd"/>
            <w:r w:rsidRPr="00250B88">
              <w:rPr>
                <w:rFonts w:cstheme="minorHAnsi"/>
                <w:bCs/>
              </w:rPr>
              <w:t xml:space="preserve"> 50 </w:t>
            </w:r>
            <w:r w:rsidRPr="00250B88">
              <w:rPr>
                <w:rFonts w:cstheme="minorHAnsi"/>
                <w:bCs/>
                <w:vertAlign w:val="superscript"/>
              </w:rPr>
              <w:t xml:space="preserve">o </w:t>
            </w:r>
            <w:r w:rsidRPr="00250B88">
              <w:rPr>
                <w:rFonts w:cstheme="minorHAnsi"/>
                <w:bCs/>
              </w:rPr>
              <w:t>C</w:t>
            </w:r>
          </w:p>
        </w:tc>
      </w:tr>
      <w:tr w:rsidR="00250B88" w:rsidRPr="00250B88" w14:paraId="66AE1488" w14:textId="77777777" w:rsidTr="00250B88">
        <w:trPr>
          <w:trHeight w:val="413"/>
        </w:trPr>
        <w:tc>
          <w:tcPr>
            <w:tcW w:w="4080" w:type="dxa"/>
            <w:tcBorders>
              <w:top w:val="nil"/>
              <w:left w:val="nil"/>
              <w:bottom w:val="nil"/>
              <w:right w:val="nil"/>
            </w:tcBorders>
            <w:shd w:val="clear" w:color="auto" w:fill="auto"/>
            <w:tcMar>
              <w:top w:w="15" w:type="dxa"/>
              <w:left w:w="15" w:type="dxa"/>
              <w:bottom w:w="15" w:type="dxa"/>
              <w:right w:w="15" w:type="dxa"/>
            </w:tcMar>
            <w:vAlign w:val="center"/>
            <w:hideMark/>
          </w:tcPr>
          <w:p w14:paraId="577C7099" w14:textId="77777777" w:rsidR="00250B88" w:rsidRPr="00250B88" w:rsidRDefault="00250B88" w:rsidP="00250B88">
            <w:pPr>
              <w:spacing w:after="120"/>
              <w:outlineLvl w:val="0"/>
              <w:rPr>
                <w:rFonts w:cstheme="minorHAnsi"/>
                <w:bCs/>
              </w:rPr>
            </w:pPr>
            <w:r w:rsidRPr="00250B88">
              <w:rPr>
                <w:rFonts w:cstheme="minorHAnsi"/>
                <w:bCs/>
              </w:rPr>
              <w:t>Portable</w:t>
            </w:r>
          </w:p>
        </w:tc>
        <w:tc>
          <w:tcPr>
            <w:tcW w:w="2640" w:type="dxa"/>
            <w:tcBorders>
              <w:top w:val="nil"/>
              <w:left w:val="nil"/>
              <w:bottom w:val="nil"/>
              <w:right w:val="nil"/>
            </w:tcBorders>
            <w:shd w:val="clear" w:color="auto" w:fill="auto"/>
            <w:tcMar>
              <w:top w:w="15" w:type="dxa"/>
              <w:left w:w="15" w:type="dxa"/>
              <w:bottom w:w="15" w:type="dxa"/>
              <w:right w:w="15" w:type="dxa"/>
            </w:tcMar>
            <w:vAlign w:val="center"/>
            <w:hideMark/>
          </w:tcPr>
          <w:p w14:paraId="5BF87BB1" w14:textId="77777777" w:rsidR="00250B88" w:rsidRPr="00250B88" w:rsidRDefault="00250B88" w:rsidP="00250B88">
            <w:pPr>
              <w:spacing w:after="120"/>
              <w:outlineLvl w:val="0"/>
              <w:rPr>
                <w:rFonts w:cstheme="minorHAnsi"/>
                <w:bCs/>
              </w:rPr>
            </w:pPr>
            <w:r w:rsidRPr="00250B88">
              <w:rPr>
                <w:rFonts w:cstheme="minorHAnsi"/>
                <w:bCs/>
              </w:rPr>
              <w:t>Yes</w:t>
            </w:r>
          </w:p>
        </w:tc>
      </w:tr>
      <w:tr w:rsidR="00250B88" w:rsidRPr="00250B88" w14:paraId="6B8A35E6" w14:textId="77777777" w:rsidTr="00250B88">
        <w:trPr>
          <w:trHeight w:val="413"/>
        </w:trPr>
        <w:tc>
          <w:tcPr>
            <w:tcW w:w="4080" w:type="dxa"/>
            <w:tcBorders>
              <w:top w:val="nil"/>
              <w:left w:val="nil"/>
              <w:bottom w:val="nil"/>
              <w:right w:val="nil"/>
            </w:tcBorders>
            <w:shd w:val="pct5" w:color="auto" w:fill="auto"/>
            <w:tcMar>
              <w:top w:w="15" w:type="dxa"/>
              <w:left w:w="15" w:type="dxa"/>
              <w:bottom w:w="15" w:type="dxa"/>
              <w:right w:w="15" w:type="dxa"/>
            </w:tcMar>
            <w:vAlign w:val="center"/>
            <w:hideMark/>
          </w:tcPr>
          <w:p w14:paraId="3F56A070" w14:textId="77777777" w:rsidR="00250B88" w:rsidRPr="00250B88" w:rsidRDefault="00250B88" w:rsidP="00250B88">
            <w:pPr>
              <w:spacing w:after="120"/>
              <w:outlineLvl w:val="0"/>
              <w:rPr>
                <w:rFonts w:cstheme="minorHAnsi"/>
                <w:bCs/>
              </w:rPr>
            </w:pPr>
            <w:r w:rsidRPr="00250B88">
              <w:rPr>
                <w:rFonts w:cstheme="minorHAnsi"/>
                <w:bCs/>
              </w:rPr>
              <w:t xml:space="preserve">21 CFR Part 11 </w:t>
            </w:r>
          </w:p>
        </w:tc>
        <w:tc>
          <w:tcPr>
            <w:tcW w:w="2640" w:type="dxa"/>
            <w:tcBorders>
              <w:top w:val="nil"/>
              <w:left w:val="nil"/>
              <w:bottom w:val="nil"/>
              <w:right w:val="nil"/>
            </w:tcBorders>
            <w:shd w:val="pct5" w:color="auto" w:fill="auto"/>
            <w:tcMar>
              <w:top w:w="15" w:type="dxa"/>
              <w:left w:w="15" w:type="dxa"/>
              <w:bottom w:w="15" w:type="dxa"/>
              <w:right w:w="15" w:type="dxa"/>
            </w:tcMar>
            <w:vAlign w:val="center"/>
            <w:hideMark/>
          </w:tcPr>
          <w:p w14:paraId="7955CC44" w14:textId="77777777" w:rsidR="00250B88" w:rsidRPr="00250B88" w:rsidRDefault="00250B88" w:rsidP="00250B88">
            <w:pPr>
              <w:spacing w:after="120"/>
              <w:outlineLvl w:val="0"/>
              <w:rPr>
                <w:rFonts w:cstheme="minorHAnsi"/>
                <w:bCs/>
              </w:rPr>
            </w:pPr>
            <w:r w:rsidRPr="00250B88">
              <w:rPr>
                <w:rFonts w:cstheme="minorHAnsi"/>
                <w:bCs/>
              </w:rPr>
              <w:t>No</w:t>
            </w:r>
          </w:p>
        </w:tc>
      </w:tr>
      <w:tr w:rsidR="00250B88" w:rsidRPr="00250B88" w14:paraId="4AACADC1" w14:textId="77777777" w:rsidTr="00250B88">
        <w:tc>
          <w:tcPr>
            <w:tcW w:w="4080" w:type="dxa"/>
            <w:tcBorders>
              <w:top w:val="nil"/>
              <w:left w:val="nil"/>
              <w:bottom w:val="nil"/>
              <w:right w:val="nil"/>
            </w:tcBorders>
            <w:shd w:val="clear" w:color="auto" w:fill="auto"/>
            <w:tcMar>
              <w:top w:w="15" w:type="dxa"/>
              <w:left w:w="15" w:type="dxa"/>
              <w:bottom w:w="15" w:type="dxa"/>
              <w:right w:w="15" w:type="dxa"/>
            </w:tcMar>
            <w:vAlign w:val="center"/>
            <w:hideMark/>
          </w:tcPr>
          <w:p w14:paraId="3042B9A8" w14:textId="77777777" w:rsidR="00250B88" w:rsidRPr="00250B88" w:rsidRDefault="00250B88" w:rsidP="00250B88">
            <w:pPr>
              <w:spacing w:after="120"/>
              <w:outlineLvl w:val="0"/>
              <w:rPr>
                <w:rFonts w:cstheme="minorHAnsi"/>
                <w:bCs/>
              </w:rPr>
            </w:pPr>
            <w:r w:rsidRPr="00250B88">
              <w:rPr>
                <w:rFonts w:cstheme="minorHAnsi"/>
                <w:bCs/>
              </w:rPr>
              <w:t>Sweeps</w:t>
            </w:r>
          </w:p>
        </w:tc>
        <w:tc>
          <w:tcPr>
            <w:tcW w:w="2640" w:type="dxa"/>
            <w:tcBorders>
              <w:top w:val="nil"/>
              <w:left w:val="nil"/>
              <w:bottom w:val="nil"/>
              <w:right w:val="nil"/>
            </w:tcBorders>
            <w:shd w:val="clear" w:color="auto" w:fill="auto"/>
            <w:tcMar>
              <w:top w:w="15" w:type="dxa"/>
              <w:left w:w="15" w:type="dxa"/>
              <w:bottom w:w="15" w:type="dxa"/>
              <w:right w:w="15" w:type="dxa"/>
            </w:tcMar>
            <w:vAlign w:val="center"/>
            <w:hideMark/>
          </w:tcPr>
          <w:p w14:paraId="0AD93AAD" w14:textId="77777777" w:rsidR="00250B88" w:rsidRPr="00250B88" w:rsidRDefault="00250B88" w:rsidP="00250B88">
            <w:pPr>
              <w:spacing w:after="120"/>
              <w:outlineLvl w:val="0"/>
              <w:rPr>
                <w:rFonts w:cstheme="minorHAnsi"/>
                <w:bCs/>
              </w:rPr>
            </w:pPr>
            <w:r w:rsidRPr="00250B88">
              <w:rPr>
                <w:rFonts w:cstheme="minorHAnsi"/>
                <w:bCs/>
              </w:rPr>
              <w:t>Not possible (manual input)</w:t>
            </w:r>
          </w:p>
        </w:tc>
      </w:tr>
    </w:tbl>
    <w:p w14:paraId="1DDA8C6D" w14:textId="6C89E5BB" w:rsidR="00786051" w:rsidRDefault="00786051" w:rsidP="0097708E">
      <w:pPr>
        <w:spacing w:after="120"/>
        <w:outlineLvl w:val="0"/>
        <w:rPr>
          <w:rFonts w:cstheme="minorHAnsi"/>
          <w:bCs/>
        </w:rPr>
      </w:pPr>
    </w:p>
    <w:p w14:paraId="5D6FD9D4" w14:textId="2047CF30" w:rsidR="0097708E" w:rsidRDefault="0097708E" w:rsidP="0097708E">
      <w:pPr>
        <w:spacing w:after="120"/>
        <w:outlineLvl w:val="0"/>
        <w:rPr>
          <w:rFonts w:cstheme="minorHAnsi"/>
          <w:bCs/>
        </w:rPr>
      </w:pPr>
      <w:r>
        <w:rPr>
          <w:rFonts w:cstheme="minorHAnsi"/>
          <w:bCs/>
        </w:rPr>
        <w:t>Step 1) For this SOP we be using the micro</w:t>
      </w:r>
      <w:r w:rsidR="002508D2">
        <w:rPr>
          <w:rFonts w:cstheme="minorHAnsi"/>
          <w:bCs/>
        </w:rPr>
        <w:t xml:space="preserve">VISC </w:t>
      </w:r>
      <w:r w:rsidR="00250B88">
        <w:rPr>
          <w:rFonts w:cstheme="minorHAnsi"/>
          <w:bCs/>
        </w:rPr>
        <w:t xml:space="preserve">(HVROC-L) </w:t>
      </w:r>
      <w:r>
        <w:rPr>
          <w:rFonts w:cstheme="minorHAnsi"/>
          <w:bCs/>
        </w:rPr>
        <w:t>with A05 VROC chip</w:t>
      </w:r>
      <w:r w:rsidR="00250B88">
        <w:rPr>
          <w:rFonts w:cstheme="minorHAnsi"/>
          <w:bCs/>
        </w:rPr>
        <w:t xml:space="preserve"> (HA01-01_</w:t>
      </w:r>
      <w:r>
        <w:rPr>
          <w:rFonts w:cstheme="minorHAnsi"/>
          <w:bCs/>
        </w:rPr>
        <w:t>. Insert the chip into the microVISC and turn o</w:t>
      </w:r>
      <w:r w:rsidR="00052EAB">
        <w:rPr>
          <w:rFonts w:cstheme="minorHAnsi"/>
          <w:bCs/>
        </w:rPr>
        <w:t>n</w:t>
      </w:r>
      <w:r>
        <w:rPr>
          <w:rFonts w:cstheme="minorHAnsi"/>
          <w:bCs/>
        </w:rPr>
        <w:t xml:space="preserve"> the unit. </w:t>
      </w:r>
    </w:p>
    <w:p w14:paraId="58BF3FFB" w14:textId="0CBF830E" w:rsidR="00052EAB" w:rsidRDefault="00052EAB" w:rsidP="0097708E">
      <w:pPr>
        <w:spacing w:after="120"/>
        <w:outlineLvl w:val="0"/>
        <w:rPr>
          <w:rFonts w:cstheme="minorHAnsi"/>
          <w:bCs/>
        </w:rPr>
      </w:pPr>
    </w:p>
    <w:p w14:paraId="747617AD" w14:textId="34802993" w:rsidR="0097708E" w:rsidRDefault="0097708E" w:rsidP="0097708E">
      <w:pPr>
        <w:spacing w:after="120"/>
        <w:outlineLvl w:val="0"/>
        <w:rPr>
          <w:rFonts w:cstheme="minorHAnsi"/>
          <w:bCs/>
        </w:rPr>
      </w:pPr>
      <w:r>
        <w:rPr>
          <w:rFonts w:cstheme="minorHAnsi"/>
          <w:bCs/>
        </w:rPr>
        <w:t xml:space="preserve">Step </w:t>
      </w:r>
      <w:proofErr w:type="gramStart"/>
      <w:r>
        <w:rPr>
          <w:rFonts w:cstheme="minorHAnsi"/>
          <w:bCs/>
        </w:rPr>
        <w:t>2)Load</w:t>
      </w:r>
      <w:proofErr w:type="gramEnd"/>
      <w:r>
        <w:rPr>
          <w:rFonts w:cstheme="minorHAnsi"/>
          <w:bCs/>
        </w:rPr>
        <w:t xml:space="preserve"> the sample into </w:t>
      </w:r>
      <w:r w:rsidR="002508D2">
        <w:rPr>
          <w:rFonts w:cstheme="minorHAnsi"/>
          <w:bCs/>
        </w:rPr>
        <w:t xml:space="preserve">the pipette, and </w:t>
      </w:r>
      <w:r w:rsidR="003722F8">
        <w:rPr>
          <w:rFonts w:cstheme="minorHAnsi"/>
          <w:bCs/>
        </w:rPr>
        <w:t>insert it</w:t>
      </w:r>
      <w:r w:rsidR="002508D2">
        <w:rPr>
          <w:rFonts w:cstheme="minorHAnsi"/>
          <w:bCs/>
        </w:rPr>
        <w:t xml:space="preserve"> into the device. </w:t>
      </w:r>
    </w:p>
    <w:p w14:paraId="176A5595" w14:textId="280F113A" w:rsidR="002508D2" w:rsidRDefault="002508D2" w:rsidP="0097708E">
      <w:pPr>
        <w:spacing w:after="120"/>
        <w:outlineLvl w:val="0"/>
        <w:rPr>
          <w:rFonts w:cstheme="minorHAnsi"/>
          <w:bCs/>
        </w:rPr>
      </w:pPr>
      <w:r>
        <w:rPr>
          <w:rFonts w:cstheme="minorHAnsi"/>
          <w:bCs/>
        </w:rPr>
        <w:lastRenderedPageBreak/>
        <w:t>Step 3) Press the run</w:t>
      </w:r>
      <w:r w:rsidR="00052EAB">
        <w:rPr>
          <w:rFonts w:cstheme="minorHAnsi"/>
          <w:bCs/>
        </w:rPr>
        <w:t>/stop</w:t>
      </w:r>
      <w:r>
        <w:rPr>
          <w:rFonts w:cstheme="minorHAnsi"/>
          <w:bCs/>
        </w:rPr>
        <w:t xml:space="preserve"> button on the microVISC to run on </w:t>
      </w:r>
      <w:r w:rsidR="00052EAB">
        <w:rPr>
          <w:rFonts w:cstheme="minorHAnsi"/>
          <w:bCs/>
        </w:rPr>
        <w:t>auto mode</w:t>
      </w:r>
      <w:r>
        <w:rPr>
          <w:rFonts w:cstheme="minorHAnsi"/>
          <w:bCs/>
        </w:rPr>
        <w:t xml:space="preserve"> and find a suitable shear rate to base the rest of our measurements </w:t>
      </w:r>
      <w:proofErr w:type="gramStart"/>
      <w:r>
        <w:rPr>
          <w:rFonts w:cstheme="minorHAnsi"/>
          <w:bCs/>
        </w:rPr>
        <w:t>off of</w:t>
      </w:r>
      <w:proofErr w:type="gramEnd"/>
      <w:r>
        <w:rPr>
          <w:rFonts w:cstheme="minorHAnsi"/>
          <w:bCs/>
        </w:rPr>
        <w:t xml:space="preserve">. </w:t>
      </w:r>
      <w:r w:rsidR="00052EAB">
        <w:rPr>
          <w:rFonts w:cstheme="minorHAnsi"/>
          <w:bCs/>
          <w:noProof/>
        </w:rPr>
        <w:drawing>
          <wp:inline distT="0" distB="0" distL="0" distR="0" wp14:anchorId="6934F92C" wp14:editId="03B7573A">
            <wp:extent cx="3695700" cy="1513854"/>
            <wp:effectExtent l="0" t="0" r="0" b="0"/>
            <wp:docPr id="566235183" name="Picture 1" descr="A close-up of a micr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35183" name="Picture 1" descr="A close-up of a microme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9978" cy="1523799"/>
                    </a:xfrm>
                    <a:prstGeom prst="rect">
                      <a:avLst/>
                    </a:prstGeom>
                    <a:noFill/>
                    <a:ln>
                      <a:noFill/>
                    </a:ln>
                  </pic:spPr>
                </pic:pic>
              </a:graphicData>
            </a:graphic>
          </wp:inline>
        </w:drawing>
      </w:r>
    </w:p>
    <w:p w14:paraId="61E3F0BC" w14:textId="56C97A56" w:rsidR="00052EAB" w:rsidRDefault="00052EAB" w:rsidP="0097708E">
      <w:pPr>
        <w:spacing w:after="120"/>
        <w:outlineLvl w:val="0"/>
        <w:rPr>
          <w:rFonts w:cstheme="minorHAnsi"/>
          <w:bCs/>
        </w:rPr>
      </w:pPr>
      <w:r>
        <w:rPr>
          <w:rFonts w:cstheme="minorHAnsi"/>
          <w:bCs/>
          <w:noProof/>
        </w:rPr>
        <w:drawing>
          <wp:inline distT="0" distB="0" distL="0" distR="0" wp14:anchorId="1CFEB63E" wp14:editId="3D1C5A0C">
            <wp:extent cx="4013200" cy="2038791"/>
            <wp:effectExtent l="0" t="0" r="6350" b="0"/>
            <wp:docPr id="98379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1946" cy="2043234"/>
                    </a:xfrm>
                    <a:prstGeom prst="rect">
                      <a:avLst/>
                    </a:prstGeom>
                    <a:noFill/>
                    <a:ln>
                      <a:noFill/>
                    </a:ln>
                  </pic:spPr>
                </pic:pic>
              </a:graphicData>
            </a:graphic>
          </wp:inline>
        </w:drawing>
      </w:r>
    </w:p>
    <w:p w14:paraId="5CE219BA" w14:textId="5C708880" w:rsidR="00052EAB" w:rsidRDefault="00904053" w:rsidP="0097708E">
      <w:pPr>
        <w:spacing w:after="120"/>
        <w:outlineLvl w:val="0"/>
        <w:rPr>
          <w:rFonts w:cstheme="minorHAnsi"/>
          <w:bCs/>
        </w:rPr>
      </w:pPr>
      <w:r>
        <w:rPr>
          <w:rFonts w:cstheme="minorHAnsi"/>
          <w:bCs/>
        </w:rPr>
        <w:t>After Measurement</w:t>
      </w:r>
      <w:r w:rsidR="00250B88">
        <w:rPr>
          <w:rFonts w:cstheme="minorHAnsi"/>
          <w:bCs/>
        </w:rPr>
        <w:t>, h</w:t>
      </w:r>
      <w:r w:rsidR="00052EAB">
        <w:rPr>
          <w:rFonts w:cstheme="minorHAnsi"/>
          <w:bCs/>
        </w:rPr>
        <w:t>ere</w:t>
      </w:r>
      <w:r w:rsidR="00250B88">
        <w:rPr>
          <w:rFonts w:cstheme="minorHAnsi"/>
          <w:bCs/>
        </w:rPr>
        <w:t>,</w:t>
      </w:r>
      <w:r w:rsidR="00052EAB">
        <w:rPr>
          <w:rFonts w:cstheme="minorHAnsi"/>
          <w:bCs/>
        </w:rPr>
        <w:t xml:space="preserve"> we can </w:t>
      </w:r>
      <w:r w:rsidR="00160070">
        <w:rPr>
          <w:rFonts w:cstheme="minorHAnsi"/>
          <w:bCs/>
        </w:rPr>
        <w:t>see in yellow the viscosity measurement. In red</w:t>
      </w:r>
      <w:r w:rsidR="00250B88">
        <w:rPr>
          <w:rFonts w:cstheme="minorHAnsi"/>
          <w:bCs/>
        </w:rPr>
        <w:t>,</w:t>
      </w:r>
      <w:r w:rsidR="00160070">
        <w:rPr>
          <w:rFonts w:cstheme="minorHAnsi"/>
          <w:bCs/>
        </w:rPr>
        <w:t xml:space="preserve"> the shear rate that </w:t>
      </w:r>
      <w:r>
        <w:rPr>
          <w:rFonts w:cstheme="minorHAnsi"/>
          <w:bCs/>
        </w:rPr>
        <w:t>auto mode</w:t>
      </w:r>
      <w:r w:rsidR="00160070">
        <w:rPr>
          <w:rFonts w:cstheme="minorHAnsi"/>
          <w:bCs/>
        </w:rPr>
        <w:t xml:space="preserve"> picked. In purple</w:t>
      </w:r>
      <w:r w:rsidR="00250B88">
        <w:rPr>
          <w:rFonts w:cstheme="minorHAnsi"/>
          <w:bCs/>
        </w:rPr>
        <w:t>,</w:t>
      </w:r>
      <w:r w:rsidR="00160070">
        <w:rPr>
          <w:rFonts w:cstheme="minorHAnsi"/>
          <w:bCs/>
        </w:rPr>
        <w:t xml:space="preserve"> we see the % full scale pressure the chip hit, </w:t>
      </w:r>
      <w:r>
        <w:rPr>
          <w:rFonts w:cstheme="minorHAnsi"/>
          <w:bCs/>
        </w:rPr>
        <w:t>it</w:t>
      </w:r>
      <w:r w:rsidR="00160070">
        <w:rPr>
          <w:rFonts w:cstheme="minorHAnsi"/>
          <w:bCs/>
        </w:rPr>
        <w:t xml:space="preserve"> read</w:t>
      </w:r>
      <w:r>
        <w:rPr>
          <w:rFonts w:cstheme="minorHAnsi"/>
          <w:bCs/>
        </w:rPr>
        <w:t>s</w:t>
      </w:r>
      <w:r w:rsidR="00160070">
        <w:rPr>
          <w:rFonts w:cstheme="minorHAnsi"/>
          <w:bCs/>
        </w:rPr>
        <w:t xml:space="preserve"> 60%, suitable for this test.</w:t>
      </w:r>
    </w:p>
    <w:p w14:paraId="11DF92E2" w14:textId="2436D4A3" w:rsidR="002508D2" w:rsidRDefault="002508D2" w:rsidP="0097708E">
      <w:pPr>
        <w:spacing w:after="120"/>
        <w:outlineLvl w:val="0"/>
        <w:rPr>
          <w:rFonts w:cstheme="minorHAnsi"/>
          <w:bCs/>
        </w:rPr>
      </w:pPr>
      <w:r>
        <w:rPr>
          <w:rFonts w:cstheme="minorHAnsi"/>
          <w:bCs/>
        </w:rPr>
        <w:t xml:space="preserve">Step 4) Record the viscosity data and shear rate that auto mode has selected. </w:t>
      </w:r>
    </w:p>
    <w:p w14:paraId="147DB7BA" w14:textId="5D46FD58" w:rsidR="002508D2" w:rsidRDefault="002508D2" w:rsidP="0097708E">
      <w:pPr>
        <w:spacing w:after="120"/>
        <w:outlineLvl w:val="0"/>
        <w:rPr>
          <w:rFonts w:cstheme="minorHAnsi"/>
          <w:bCs/>
        </w:rPr>
      </w:pPr>
      <w:r>
        <w:rPr>
          <w:rFonts w:cstheme="minorHAnsi"/>
          <w:bCs/>
        </w:rPr>
        <w:t xml:space="preserve">Step 5) Now press the </w:t>
      </w:r>
      <w:r w:rsidR="00160070">
        <w:rPr>
          <w:rFonts w:cstheme="minorHAnsi"/>
          <w:bCs/>
        </w:rPr>
        <w:t>menu</w:t>
      </w:r>
      <w:r>
        <w:rPr>
          <w:rFonts w:cstheme="minorHAnsi"/>
          <w:bCs/>
        </w:rPr>
        <w:t xml:space="preserve"> </w:t>
      </w:r>
      <w:r w:rsidR="00160070">
        <w:rPr>
          <w:rFonts w:cstheme="minorHAnsi"/>
          <w:bCs/>
        </w:rPr>
        <w:t xml:space="preserve">button </w:t>
      </w:r>
      <w:r>
        <w:rPr>
          <w:rFonts w:cstheme="minorHAnsi"/>
          <w:bCs/>
        </w:rPr>
        <w:t xml:space="preserve">to return to the home </w:t>
      </w:r>
      <w:r w:rsidR="00904053">
        <w:rPr>
          <w:rFonts w:cstheme="minorHAnsi"/>
          <w:bCs/>
        </w:rPr>
        <w:t>screen and</w:t>
      </w:r>
      <w:r>
        <w:rPr>
          <w:rFonts w:cstheme="minorHAnsi"/>
          <w:bCs/>
        </w:rPr>
        <w:t xml:space="preserve"> use the arrow button to navigate to advanced mode. </w:t>
      </w:r>
    </w:p>
    <w:p w14:paraId="3D1183A5" w14:textId="32AE2947" w:rsidR="00160070" w:rsidRDefault="00160070" w:rsidP="0097708E">
      <w:pPr>
        <w:spacing w:after="120"/>
        <w:outlineLvl w:val="0"/>
        <w:rPr>
          <w:rFonts w:cstheme="minorHAnsi"/>
          <w:bCs/>
        </w:rPr>
      </w:pPr>
      <w:r>
        <w:rPr>
          <w:rFonts w:cstheme="minorHAnsi"/>
          <w:bCs/>
          <w:noProof/>
        </w:rPr>
        <w:lastRenderedPageBreak/>
        <w:drawing>
          <wp:inline distT="0" distB="0" distL="0" distR="0" wp14:anchorId="7A0C2D4D" wp14:editId="5B84A4A5">
            <wp:extent cx="3276600" cy="2184400"/>
            <wp:effectExtent l="0" t="0" r="0" b="6350"/>
            <wp:docPr id="157602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2165" cy="2188110"/>
                    </a:xfrm>
                    <a:prstGeom prst="rect">
                      <a:avLst/>
                    </a:prstGeom>
                    <a:noFill/>
                    <a:ln>
                      <a:noFill/>
                    </a:ln>
                  </pic:spPr>
                </pic:pic>
              </a:graphicData>
            </a:graphic>
          </wp:inline>
        </w:drawing>
      </w:r>
    </w:p>
    <w:p w14:paraId="25851596" w14:textId="77777777" w:rsidR="00160070" w:rsidRDefault="002508D2" w:rsidP="0097708E">
      <w:pPr>
        <w:spacing w:after="120"/>
        <w:outlineLvl w:val="0"/>
        <w:rPr>
          <w:rFonts w:cstheme="minorHAnsi"/>
          <w:bCs/>
        </w:rPr>
      </w:pPr>
      <w:r>
        <w:rPr>
          <w:rFonts w:cstheme="minorHAnsi"/>
          <w:bCs/>
        </w:rPr>
        <w:t>Step 6) Press the enter button to enter the editing screen of advanced mode.</w:t>
      </w:r>
    </w:p>
    <w:p w14:paraId="259BB530" w14:textId="669C540B" w:rsidR="00160070" w:rsidRDefault="00160070" w:rsidP="0097708E">
      <w:pPr>
        <w:spacing w:after="120"/>
        <w:outlineLvl w:val="0"/>
        <w:rPr>
          <w:rFonts w:cstheme="minorHAnsi"/>
          <w:bCs/>
        </w:rPr>
      </w:pPr>
      <w:r>
        <w:rPr>
          <w:rFonts w:cstheme="minorHAnsi"/>
          <w:bCs/>
          <w:noProof/>
        </w:rPr>
        <w:drawing>
          <wp:inline distT="0" distB="0" distL="0" distR="0" wp14:anchorId="7AC0AE64" wp14:editId="2D0BA6CC">
            <wp:extent cx="3327400" cy="2218267"/>
            <wp:effectExtent l="0" t="0" r="6350" b="0"/>
            <wp:docPr id="5665673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0787" cy="2240525"/>
                    </a:xfrm>
                    <a:prstGeom prst="rect">
                      <a:avLst/>
                    </a:prstGeom>
                    <a:noFill/>
                    <a:ln>
                      <a:noFill/>
                    </a:ln>
                  </pic:spPr>
                </pic:pic>
              </a:graphicData>
            </a:graphic>
          </wp:inline>
        </w:drawing>
      </w:r>
      <w:r w:rsidR="002508D2">
        <w:rPr>
          <w:rFonts w:cstheme="minorHAnsi"/>
          <w:bCs/>
        </w:rPr>
        <w:t xml:space="preserve"> </w:t>
      </w:r>
    </w:p>
    <w:p w14:paraId="37A26D1B" w14:textId="738DD6F7" w:rsidR="002508D2" w:rsidRDefault="002508D2" w:rsidP="0097708E">
      <w:pPr>
        <w:spacing w:after="120"/>
        <w:outlineLvl w:val="0"/>
        <w:rPr>
          <w:rFonts w:cstheme="minorHAnsi"/>
          <w:bCs/>
        </w:rPr>
      </w:pPr>
      <w:r>
        <w:rPr>
          <w:rFonts w:cstheme="minorHAnsi"/>
          <w:bCs/>
        </w:rPr>
        <w:t xml:space="preserve">Press 1 on the number pad and the shear rate </w:t>
      </w:r>
      <w:r w:rsidR="006C7DDD">
        <w:rPr>
          <w:rFonts w:cstheme="minorHAnsi"/>
          <w:bCs/>
        </w:rPr>
        <w:t xml:space="preserve">(default </w:t>
      </w:r>
      <w:r w:rsidR="00250B88">
        <w:rPr>
          <w:rFonts w:cstheme="minorHAnsi"/>
          <w:bCs/>
        </w:rPr>
        <w:t xml:space="preserve">is </w:t>
      </w:r>
      <w:r w:rsidR="006C7DDD">
        <w:rPr>
          <w:rFonts w:cstheme="minorHAnsi"/>
          <w:bCs/>
        </w:rPr>
        <w:t xml:space="preserve">on auto) </w:t>
      </w:r>
      <w:r>
        <w:rPr>
          <w:rFonts w:cstheme="minorHAnsi"/>
          <w:bCs/>
        </w:rPr>
        <w:t xml:space="preserve">will begin to blink, this tells us we are ready to enter a custom shear rate. </w:t>
      </w:r>
      <w:r w:rsidR="00904053">
        <w:rPr>
          <w:rFonts w:cstheme="minorHAnsi"/>
          <w:bCs/>
        </w:rPr>
        <w:t xml:space="preserve">Use the number pad to enter your custom shear rate and press enter to lock it in. </w:t>
      </w:r>
    </w:p>
    <w:p w14:paraId="517F5ACE" w14:textId="5FE567D3" w:rsidR="00160070" w:rsidRDefault="00160070" w:rsidP="0097708E">
      <w:pPr>
        <w:spacing w:after="120"/>
        <w:outlineLvl w:val="0"/>
        <w:rPr>
          <w:rFonts w:cstheme="minorHAnsi"/>
          <w:bCs/>
        </w:rPr>
      </w:pPr>
      <w:r>
        <w:rPr>
          <w:rFonts w:cstheme="minorHAnsi"/>
          <w:bCs/>
          <w:noProof/>
        </w:rPr>
        <w:lastRenderedPageBreak/>
        <w:drawing>
          <wp:inline distT="0" distB="0" distL="0" distR="0" wp14:anchorId="7989AF2D" wp14:editId="652BDADD">
            <wp:extent cx="3676650" cy="2451099"/>
            <wp:effectExtent l="0" t="0" r="0" b="6985"/>
            <wp:docPr id="10284557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5172" cy="2470114"/>
                    </a:xfrm>
                    <a:prstGeom prst="rect">
                      <a:avLst/>
                    </a:prstGeom>
                    <a:noFill/>
                    <a:ln>
                      <a:noFill/>
                    </a:ln>
                  </pic:spPr>
                </pic:pic>
              </a:graphicData>
            </a:graphic>
          </wp:inline>
        </w:drawing>
      </w:r>
    </w:p>
    <w:p w14:paraId="6C66E80B" w14:textId="28ACF7CD" w:rsidR="002508D2" w:rsidRDefault="002508D2" w:rsidP="0097708E">
      <w:pPr>
        <w:spacing w:after="120"/>
        <w:outlineLvl w:val="0"/>
        <w:rPr>
          <w:rFonts w:cstheme="minorHAnsi"/>
          <w:bCs/>
        </w:rPr>
      </w:pPr>
      <w:r>
        <w:rPr>
          <w:rFonts w:cstheme="minorHAnsi"/>
          <w:bCs/>
        </w:rPr>
        <w:t xml:space="preserve">Step 7) Using the </w:t>
      </w:r>
      <w:r w:rsidR="00512009">
        <w:rPr>
          <w:rFonts w:cstheme="minorHAnsi"/>
          <w:bCs/>
        </w:rPr>
        <w:t xml:space="preserve">Initial </w:t>
      </w:r>
      <w:proofErr w:type="spellStart"/>
      <w:r w:rsidR="00512009">
        <w:rPr>
          <w:rFonts w:cstheme="minorHAnsi"/>
          <w:bCs/>
        </w:rPr>
        <w:t>Autom</w:t>
      </w:r>
      <w:r w:rsidR="00160070">
        <w:rPr>
          <w:rFonts w:cstheme="minorHAnsi"/>
          <w:bCs/>
        </w:rPr>
        <w:t>ode</w:t>
      </w:r>
      <w:proofErr w:type="spellEnd"/>
      <w:r w:rsidR="00512009">
        <w:rPr>
          <w:rFonts w:cstheme="minorHAnsi"/>
          <w:bCs/>
        </w:rPr>
        <w:t xml:space="preserve"> determined</w:t>
      </w:r>
      <w:r>
        <w:rPr>
          <w:rFonts w:cstheme="minorHAnsi"/>
          <w:bCs/>
        </w:rPr>
        <w:t xml:space="preserve"> shear rate pick 4 more shear rates:</w:t>
      </w:r>
    </w:p>
    <w:p w14:paraId="5AB119F1" w14:textId="57C71CBA" w:rsidR="002508D2" w:rsidRDefault="00904053" w:rsidP="00904053">
      <w:pPr>
        <w:spacing w:after="120"/>
        <w:ind w:firstLine="720"/>
        <w:outlineLvl w:val="0"/>
        <w:rPr>
          <w:rFonts w:cstheme="minorHAnsi"/>
          <w:bCs/>
        </w:rPr>
      </w:pPr>
      <w:proofErr w:type="spellStart"/>
      <w:r>
        <w:rPr>
          <w:rFonts w:cstheme="minorHAnsi"/>
          <w:bCs/>
        </w:rPr>
        <w:t>Automode</w:t>
      </w:r>
      <w:proofErr w:type="spellEnd"/>
      <w:r>
        <w:rPr>
          <w:rFonts w:cstheme="minorHAnsi"/>
          <w:bCs/>
        </w:rPr>
        <w:t xml:space="preserve"> Shear</w:t>
      </w:r>
      <w:r w:rsidR="00250B88">
        <w:rPr>
          <w:rFonts w:cstheme="minorHAnsi"/>
          <w:bCs/>
        </w:rPr>
        <w:t xml:space="preserve"> R</w:t>
      </w:r>
      <w:r>
        <w:rPr>
          <w:rFonts w:cstheme="minorHAnsi"/>
          <w:bCs/>
        </w:rPr>
        <w:t>ate - 35%</w:t>
      </w:r>
      <w:r w:rsidRPr="00904053">
        <w:rPr>
          <w:rFonts w:cstheme="minorHAnsi"/>
          <w:bCs/>
        </w:rPr>
        <w:t xml:space="preserve"> </w:t>
      </w:r>
    </w:p>
    <w:p w14:paraId="1B531112" w14:textId="5455EAD8" w:rsidR="002508D2" w:rsidRDefault="00250B88" w:rsidP="002508D2">
      <w:pPr>
        <w:spacing w:after="120"/>
        <w:ind w:firstLine="720"/>
        <w:outlineLvl w:val="0"/>
        <w:rPr>
          <w:rFonts w:cstheme="minorHAnsi"/>
          <w:bCs/>
        </w:rPr>
      </w:pPr>
      <w:proofErr w:type="spellStart"/>
      <w:r>
        <w:rPr>
          <w:rFonts w:cstheme="minorHAnsi"/>
          <w:bCs/>
        </w:rPr>
        <w:t>Automode</w:t>
      </w:r>
      <w:proofErr w:type="spellEnd"/>
      <w:r>
        <w:rPr>
          <w:rFonts w:cstheme="minorHAnsi"/>
          <w:bCs/>
        </w:rPr>
        <w:t xml:space="preserve"> Shear Rate</w:t>
      </w:r>
      <w:r w:rsidR="002508D2">
        <w:rPr>
          <w:rFonts w:cstheme="minorHAnsi"/>
          <w:bCs/>
        </w:rPr>
        <w:t xml:space="preserve"> - 25%</w:t>
      </w:r>
    </w:p>
    <w:p w14:paraId="63448063" w14:textId="3EA7C2AF" w:rsidR="002508D2" w:rsidRDefault="00250B88" w:rsidP="002508D2">
      <w:pPr>
        <w:spacing w:after="120"/>
        <w:ind w:firstLine="720"/>
        <w:outlineLvl w:val="0"/>
        <w:rPr>
          <w:rFonts w:cstheme="minorHAnsi"/>
          <w:bCs/>
        </w:rPr>
      </w:pPr>
      <w:proofErr w:type="spellStart"/>
      <w:r>
        <w:rPr>
          <w:rFonts w:cstheme="minorHAnsi"/>
          <w:bCs/>
        </w:rPr>
        <w:t>Automode</w:t>
      </w:r>
      <w:proofErr w:type="spellEnd"/>
      <w:r>
        <w:rPr>
          <w:rFonts w:cstheme="minorHAnsi"/>
          <w:bCs/>
        </w:rPr>
        <w:t xml:space="preserve"> Shear Rate</w:t>
      </w:r>
      <w:r w:rsidR="00904053">
        <w:rPr>
          <w:rFonts w:cstheme="minorHAnsi"/>
          <w:bCs/>
        </w:rPr>
        <w:t xml:space="preserve"> + 25%</w:t>
      </w:r>
    </w:p>
    <w:p w14:paraId="2C122BD2" w14:textId="784816E4" w:rsidR="00160070" w:rsidRDefault="00250B88" w:rsidP="00C76D41">
      <w:pPr>
        <w:spacing w:after="120"/>
        <w:ind w:firstLine="720"/>
        <w:outlineLvl w:val="0"/>
        <w:rPr>
          <w:rFonts w:cstheme="minorHAnsi"/>
          <w:bCs/>
        </w:rPr>
      </w:pPr>
      <w:proofErr w:type="spellStart"/>
      <w:r>
        <w:rPr>
          <w:rFonts w:cstheme="minorHAnsi"/>
          <w:bCs/>
        </w:rPr>
        <w:t>Automode</w:t>
      </w:r>
      <w:proofErr w:type="spellEnd"/>
      <w:r>
        <w:rPr>
          <w:rFonts w:cstheme="minorHAnsi"/>
          <w:bCs/>
        </w:rPr>
        <w:t xml:space="preserve"> Shear Rate</w:t>
      </w:r>
      <w:r w:rsidR="002508D2">
        <w:rPr>
          <w:rFonts w:cstheme="minorHAnsi"/>
          <w:bCs/>
        </w:rPr>
        <w:t xml:space="preserve"> + </w:t>
      </w:r>
      <w:r w:rsidR="00160070">
        <w:rPr>
          <w:rFonts w:cstheme="minorHAnsi"/>
          <w:bCs/>
        </w:rPr>
        <w:t>3</w:t>
      </w:r>
      <w:r w:rsidR="002508D2">
        <w:rPr>
          <w:rFonts w:cstheme="minorHAnsi"/>
          <w:bCs/>
        </w:rPr>
        <w:t>5%</w:t>
      </w:r>
    </w:p>
    <w:p w14:paraId="2560676C" w14:textId="4EB9C40B" w:rsidR="00160070" w:rsidRDefault="00160070" w:rsidP="002508D2">
      <w:pPr>
        <w:spacing w:after="120"/>
        <w:ind w:firstLine="720"/>
        <w:outlineLvl w:val="0"/>
        <w:rPr>
          <w:rFonts w:cstheme="minorHAnsi"/>
          <w:bCs/>
        </w:rPr>
      </w:pPr>
      <w:r>
        <w:rPr>
          <w:rFonts w:cstheme="minorHAnsi"/>
          <w:bCs/>
        </w:rPr>
        <w:t>These are the rates we chose in our example:</w:t>
      </w:r>
    </w:p>
    <w:p w14:paraId="6CE5AD70" w14:textId="585A83AE" w:rsidR="00160070" w:rsidRDefault="00160070" w:rsidP="00160070">
      <w:pPr>
        <w:spacing w:after="120"/>
        <w:ind w:firstLine="720"/>
        <w:outlineLvl w:val="0"/>
        <w:rPr>
          <w:rFonts w:cstheme="minorHAnsi"/>
          <w:bCs/>
        </w:rPr>
      </w:pPr>
      <w:r>
        <w:rPr>
          <w:rFonts w:cstheme="minorHAnsi"/>
          <w:bCs/>
        </w:rPr>
        <w:t>- 35% = 96 1/s</w:t>
      </w:r>
    </w:p>
    <w:p w14:paraId="57B458AB" w14:textId="77777777" w:rsidR="00904053" w:rsidRDefault="00160070" w:rsidP="00904053">
      <w:pPr>
        <w:spacing w:after="120"/>
        <w:ind w:firstLine="720"/>
        <w:outlineLvl w:val="0"/>
        <w:rPr>
          <w:rFonts w:cstheme="minorHAnsi"/>
          <w:bCs/>
        </w:rPr>
      </w:pPr>
      <w:r>
        <w:rPr>
          <w:rFonts w:cstheme="minorHAnsi"/>
          <w:bCs/>
        </w:rPr>
        <w:t>- 25% = 111 1/s</w:t>
      </w:r>
      <w:r w:rsidR="00904053" w:rsidRPr="00904053">
        <w:rPr>
          <w:rFonts w:cstheme="minorHAnsi"/>
          <w:bCs/>
        </w:rPr>
        <w:t xml:space="preserve"> </w:t>
      </w:r>
    </w:p>
    <w:p w14:paraId="7796F7A7" w14:textId="1443F7FE" w:rsidR="00160070" w:rsidRDefault="00250B88" w:rsidP="00904053">
      <w:pPr>
        <w:spacing w:after="120"/>
        <w:ind w:firstLine="720"/>
        <w:outlineLvl w:val="0"/>
        <w:rPr>
          <w:rFonts w:cstheme="minorHAnsi"/>
          <w:bCs/>
        </w:rPr>
      </w:pPr>
      <w:proofErr w:type="spellStart"/>
      <w:r>
        <w:rPr>
          <w:rFonts w:cstheme="minorHAnsi"/>
          <w:bCs/>
        </w:rPr>
        <w:t>Automode</w:t>
      </w:r>
      <w:proofErr w:type="spellEnd"/>
      <w:r>
        <w:rPr>
          <w:rFonts w:cstheme="minorHAnsi"/>
          <w:bCs/>
        </w:rPr>
        <w:t xml:space="preserve"> Shear Rate</w:t>
      </w:r>
      <w:r w:rsidR="00904053">
        <w:rPr>
          <w:rFonts w:cstheme="minorHAnsi"/>
          <w:bCs/>
        </w:rPr>
        <w:t xml:space="preserve"> = 148 1/s</w:t>
      </w:r>
    </w:p>
    <w:p w14:paraId="1C8A6CA4" w14:textId="06F9DB24" w:rsidR="00160070" w:rsidRDefault="00160070" w:rsidP="00160070">
      <w:pPr>
        <w:spacing w:after="120"/>
        <w:ind w:firstLine="720"/>
        <w:outlineLvl w:val="0"/>
        <w:rPr>
          <w:rFonts w:cstheme="minorHAnsi"/>
          <w:bCs/>
        </w:rPr>
      </w:pPr>
      <w:r>
        <w:rPr>
          <w:rFonts w:cstheme="minorHAnsi"/>
          <w:bCs/>
        </w:rPr>
        <w:t>+ 25% = 185 1/s</w:t>
      </w:r>
    </w:p>
    <w:p w14:paraId="176072F7" w14:textId="731587AB" w:rsidR="002508D2" w:rsidRDefault="00160070" w:rsidP="00160070">
      <w:pPr>
        <w:spacing w:after="120"/>
        <w:ind w:firstLine="720"/>
        <w:outlineLvl w:val="0"/>
        <w:rPr>
          <w:rFonts w:cstheme="minorHAnsi"/>
          <w:bCs/>
        </w:rPr>
      </w:pPr>
      <w:r>
        <w:rPr>
          <w:rFonts w:cstheme="minorHAnsi"/>
          <w:bCs/>
        </w:rPr>
        <w:t>+ 35% = 199 1/s</w:t>
      </w:r>
    </w:p>
    <w:p w14:paraId="2D92FF8E" w14:textId="77777777" w:rsidR="00160070" w:rsidRDefault="00160070" w:rsidP="00160070">
      <w:pPr>
        <w:spacing w:after="120"/>
        <w:ind w:firstLine="720"/>
        <w:outlineLvl w:val="0"/>
        <w:rPr>
          <w:rFonts w:cstheme="minorHAnsi"/>
          <w:bCs/>
        </w:rPr>
      </w:pPr>
    </w:p>
    <w:p w14:paraId="419DAAB9" w14:textId="711A354E" w:rsidR="00160070" w:rsidRDefault="002508D2" w:rsidP="002508D2">
      <w:pPr>
        <w:spacing w:after="120"/>
        <w:outlineLvl w:val="0"/>
        <w:rPr>
          <w:rFonts w:cstheme="minorHAnsi"/>
          <w:bCs/>
        </w:rPr>
      </w:pPr>
      <w:r>
        <w:rPr>
          <w:rFonts w:cstheme="minorHAnsi"/>
          <w:bCs/>
        </w:rPr>
        <w:t xml:space="preserve">Step 8) Run your sample at these calculated shear rates to create a sweep. (If you find the machine telling you pressure is </w:t>
      </w:r>
      <w:r w:rsidR="00CB77E3">
        <w:rPr>
          <w:rFonts w:cstheme="minorHAnsi"/>
          <w:bCs/>
        </w:rPr>
        <w:t>too</w:t>
      </w:r>
      <w:r>
        <w:rPr>
          <w:rFonts w:cstheme="minorHAnsi"/>
          <w:bCs/>
        </w:rPr>
        <w:t xml:space="preserve"> low or </w:t>
      </w:r>
      <w:r w:rsidR="00CB77E3">
        <w:rPr>
          <w:rFonts w:cstheme="minorHAnsi"/>
          <w:bCs/>
        </w:rPr>
        <w:t>too</w:t>
      </w:r>
      <w:r>
        <w:rPr>
          <w:rFonts w:cstheme="minorHAnsi"/>
          <w:bCs/>
        </w:rPr>
        <w:t xml:space="preserve"> high, you may customize the shear rates to fit </w:t>
      </w:r>
      <w:r>
        <w:rPr>
          <w:rFonts w:cstheme="minorHAnsi"/>
          <w:bCs/>
        </w:rPr>
        <w:lastRenderedPageBreak/>
        <w:t xml:space="preserve">within the limits of your chip, </w:t>
      </w:r>
      <w:r w:rsidR="00160070">
        <w:rPr>
          <w:rFonts w:cstheme="minorHAnsi"/>
          <w:bCs/>
        </w:rPr>
        <w:t>so long as</w:t>
      </w:r>
      <w:r>
        <w:rPr>
          <w:rFonts w:cstheme="minorHAnsi"/>
          <w:bCs/>
        </w:rPr>
        <w:t xml:space="preserve"> the rates you pick spread over </w:t>
      </w:r>
      <w:r w:rsidR="00CB77E3">
        <w:rPr>
          <w:rFonts w:cstheme="minorHAnsi"/>
          <w:bCs/>
        </w:rPr>
        <w:t>wide range of the chips % full scale</w:t>
      </w:r>
      <w:r>
        <w:rPr>
          <w:rFonts w:cstheme="minorHAnsi"/>
          <w:bCs/>
        </w:rPr>
        <w:t>)</w:t>
      </w:r>
      <w:r w:rsidR="00512009">
        <w:rPr>
          <w:rFonts w:cstheme="minorHAnsi"/>
          <w:bCs/>
        </w:rPr>
        <w:t xml:space="preserve">. </w:t>
      </w:r>
    </w:p>
    <w:p w14:paraId="59F1ECDD" w14:textId="24E6C21A" w:rsidR="002508D2" w:rsidRDefault="00160070" w:rsidP="002508D2">
      <w:pPr>
        <w:spacing w:after="120"/>
        <w:outlineLvl w:val="0"/>
        <w:rPr>
          <w:rFonts w:cstheme="minorHAnsi"/>
          <w:bCs/>
        </w:rPr>
      </w:pPr>
      <w:r>
        <w:rPr>
          <w:rFonts w:cstheme="minorHAnsi"/>
          <w:bCs/>
        </w:rPr>
        <w:t xml:space="preserve">Note: </w:t>
      </w:r>
      <w:r w:rsidR="00512009">
        <w:rPr>
          <w:rFonts w:cstheme="minorHAnsi"/>
          <w:bCs/>
        </w:rPr>
        <w:t>In reality</w:t>
      </w:r>
      <w:r>
        <w:rPr>
          <w:rFonts w:cstheme="minorHAnsi"/>
          <w:bCs/>
        </w:rPr>
        <w:t>,</w:t>
      </w:r>
      <w:r w:rsidR="00512009">
        <w:rPr>
          <w:rFonts w:cstheme="minorHAnsi"/>
          <w:bCs/>
        </w:rPr>
        <w:t xml:space="preserve"> </w:t>
      </w:r>
      <w:r>
        <w:rPr>
          <w:rFonts w:cstheme="minorHAnsi"/>
          <w:bCs/>
        </w:rPr>
        <w:t>one</w:t>
      </w:r>
      <w:r w:rsidR="00512009">
        <w:rPr>
          <w:rFonts w:cstheme="minorHAnsi"/>
          <w:bCs/>
        </w:rPr>
        <w:t xml:space="preserve"> only need</w:t>
      </w:r>
      <w:r>
        <w:rPr>
          <w:rFonts w:cstheme="minorHAnsi"/>
          <w:bCs/>
        </w:rPr>
        <w:t>s</w:t>
      </w:r>
      <w:r w:rsidR="00512009">
        <w:rPr>
          <w:rFonts w:cstheme="minorHAnsi"/>
          <w:bCs/>
        </w:rPr>
        <w:t xml:space="preserve"> 2 shear rates that show a difference in viscosity to determine if </w:t>
      </w:r>
      <w:r>
        <w:rPr>
          <w:rFonts w:cstheme="minorHAnsi"/>
          <w:bCs/>
        </w:rPr>
        <w:t>a</w:t>
      </w:r>
      <w:r w:rsidR="00512009">
        <w:rPr>
          <w:rFonts w:cstheme="minorHAnsi"/>
          <w:bCs/>
        </w:rPr>
        <w:t xml:space="preserve"> sample is Newtonian or not, but 5 is </w:t>
      </w:r>
      <w:r w:rsidR="00C76D41">
        <w:rPr>
          <w:rFonts w:cstheme="minorHAnsi"/>
          <w:bCs/>
        </w:rPr>
        <w:t>the recommended</w:t>
      </w:r>
      <w:r w:rsidR="00512009">
        <w:rPr>
          <w:rFonts w:cstheme="minorHAnsi"/>
          <w:bCs/>
        </w:rPr>
        <w:t xml:space="preserve"> number</w:t>
      </w:r>
      <w:r w:rsidR="00AD44B4">
        <w:rPr>
          <w:rFonts w:cstheme="minorHAnsi"/>
          <w:bCs/>
        </w:rPr>
        <w:t xml:space="preserve"> of rates</w:t>
      </w:r>
      <w:r w:rsidR="00512009">
        <w:rPr>
          <w:rFonts w:cstheme="minorHAnsi"/>
          <w:bCs/>
        </w:rPr>
        <w:t xml:space="preserve"> to </w:t>
      </w:r>
      <w:r w:rsidR="00AD44B4">
        <w:rPr>
          <w:rFonts w:cstheme="minorHAnsi"/>
          <w:bCs/>
        </w:rPr>
        <w:t>en</w:t>
      </w:r>
      <w:r w:rsidR="00512009">
        <w:rPr>
          <w:rFonts w:cstheme="minorHAnsi"/>
          <w:bCs/>
        </w:rPr>
        <w:t xml:space="preserve">sure </w:t>
      </w:r>
      <w:r w:rsidR="00AD44B4">
        <w:rPr>
          <w:rFonts w:cstheme="minorHAnsi"/>
          <w:bCs/>
        </w:rPr>
        <w:t>one is</w:t>
      </w:r>
      <w:r w:rsidR="00512009">
        <w:rPr>
          <w:rFonts w:cstheme="minorHAnsi"/>
          <w:bCs/>
        </w:rPr>
        <w:t xml:space="preserve"> not missing any shear thickening or thinning behavior</w:t>
      </w:r>
      <w:r>
        <w:rPr>
          <w:rFonts w:cstheme="minorHAnsi"/>
          <w:bCs/>
        </w:rPr>
        <w:t>.</w:t>
      </w:r>
    </w:p>
    <w:p w14:paraId="48933691" w14:textId="44ECF18B" w:rsidR="00904053" w:rsidRDefault="00CB77E3" w:rsidP="002508D2">
      <w:pPr>
        <w:spacing w:after="120"/>
        <w:outlineLvl w:val="0"/>
        <w:rPr>
          <w:rFonts w:cstheme="minorHAnsi"/>
          <w:bCs/>
        </w:rPr>
      </w:pPr>
      <w:r>
        <w:rPr>
          <w:rFonts w:cstheme="minorHAnsi"/>
          <w:bCs/>
        </w:rPr>
        <w:t>Step 9) Record this data for each run and plot your data as Shear rate vs Viscosity</w:t>
      </w:r>
      <w:r w:rsidR="00C76D41">
        <w:rPr>
          <w:rFonts w:cstheme="minorHAnsi"/>
          <w:bCs/>
        </w:rPr>
        <w:t>. I</w:t>
      </w:r>
      <w:r>
        <w:rPr>
          <w:rFonts w:cstheme="minorHAnsi"/>
          <w:bCs/>
        </w:rPr>
        <w:t>f</w:t>
      </w:r>
      <w:r w:rsidR="00C76D41">
        <w:rPr>
          <w:rFonts w:cstheme="minorHAnsi"/>
          <w:bCs/>
        </w:rPr>
        <w:t xml:space="preserve"> plotted</w:t>
      </w:r>
      <w:r>
        <w:rPr>
          <w:rFonts w:cstheme="minorHAnsi"/>
          <w:bCs/>
        </w:rPr>
        <w:t xml:space="preserve"> data shows a linear relationship, there is good chance your sample is Newtonian, If the relationship between shear rate and viscosity is not linear, you sample is likely non-Newtonian.</w:t>
      </w:r>
      <w:r w:rsidR="006B6582">
        <w:rPr>
          <w:rFonts w:cstheme="minorHAnsi"/>
          <w:bCs/>
        </w:rPr>
        <w:t xml:space="preserve"> Importantly, if the difference between the highest and lowest viscosity numbers in all of the chosen shear rates is greater than 5% different, </w:t>
      </w:r>
      <w:r w:rsidR="00996440">
        <w:rPr>
          <w:rFonts w:cstheme="minorHAnsi"/>
          <w:bCs/>
        </w:rPr>
        <w:t>then</w:t>
      </w:r>
      <w:r w:rsidR="006B6582">
        <w:rPr>
          <w:rFonts w:cstheme="minorHAnsi"/>
          <w:bCs/>
        </w:rPr>
        <w:t xml:space="preserve"> we consider the sample </w:t>
      </w:r>
      <w:proofErr w:type="gramStart"/>
      <w:r w:rsidR="006B6582">
        <w:rPr>
          <w:rFonts w:cstheme="minorHAnsi"/>
          <w:bCs/>
        </w:rPr>
        <w:t>Non-Newtonian</w:t>
      </w:r>
      <w:proofErr w:type="gramEnd"/>
      <w:r w:rsidR="006B6582">
        <w:rPr>
          <w:rFonts w:cstheme="minorHAnsi"/>
          <w:bCs/>
        </w:rPr>
        <w:t xml:space="preserve">. If the greatest difference is less than 5%, we consider the fluid Newtonian. </w:t>
      </w:r>
    </w:p>
    <w:p w14:paraId="1FF090FB" w14:textId="2C91E804" w:rsidR="00AE529A" w:rsidRDefault="00AE529A" w:rsidP="002508D2">
      <w:pPr>
        <w:spacing w:after="120"/>
        <w:outlineLvl w:val="0"/>
        <w:rPr>
          <w:rFonts w:cstheme="minorHAnsi"/>
          <w:bCs/>
        </w:rPr>
      </w:pPr>
      <w:r>
        <w:rPr>
          <w:rFonts w:cstheme="minorHAnsi"/>
          <w:bCs/>
        </w:rPr>
        <w:t>Here is the data for our example</w:t>
      </w:r>
      <w:r w:rsidR="00996440">
        <w:rPr>
          <w:rFonts w:cstheme="minorHAnsi"/>
          <w:bCs/>
        </w:rPr>
        <w:t xml:space="preserve">, </w:t>
      </w:r>
      <w:r>
        <w:rPr>
          <w:rFonts w:cstheme="minorHAnsi"/>
          <w:bCs/>
        </w:rPr>
        <w:t>2% MMW HA in DI Water</w:t>
      </w:r>
      <w:r w:rsidR="00996440">
        <w:rPr>
          <w:rFonts w:cstheme="minorHAnsi"/>
          <w:bCs/>
        </w:rPr>
        <w:t>.</w:t>
      </w:r>
    </w:p>
    <w:tbl>
      <w:tblPr>
        <w:tblStyle w:val="TableGrid"/>
        <w:tblW w:w="0" w:type="auto"/>
        <w:tblLook w:val="04A0" w:firstRow="1" w:lastRow="0" w:firstColumn="1" w:lastColumn="0" w:noHBand="0" w:noVBand="1"/>
      </w:tblPr>
      <w:tblGrid>
        <w:gridCol w:w="4675"/>
        <w:gridCol w:w="4675"/>
      </w:tblGrid>
      <w:tr w:rsidR="00AE529A" w14:paraId="68579C08" w14:textId="77777777" w:rsidTr="00AE529A">
        <w:tc>
          <w:tcPr>
            <w:tcW w:w="4675" w:type="dxa"/>
            <w:shd w:val="clear" w:color="auto" w:fill="B4C6E7" w:themeFill="accent1" w:themeFillTint="66"/>
          </w:tcPr>
          <w:p w14:paraId="1A0790A1" w14:textId="26BD0233" w:rsidR="00AE529A" w:rsidRDefault="00AE529A" w:rsidP="002508D2">
            <w:pPr>
              <w:spacing w:after="120"/>
              <w:outlineLvl w:val="0"/>
              <w:rPr>
                <w:rFonts w:cstheme="minorHAnsi"/>
                <w:bCs/>
              </w:rPr>
            </w:pPr>
            <w:r>
              <w:rPr>
                <w:rFonts w:cstheme="minorHAnsi"/>
                <w:bCs/>
              </w:rPr>
              <w:t>Shear Rate 1/s</w:t>
            </w:r>
          </w:p>
        </w:tc>
        <w:tc>
          <w:tcPr>
            <w:tcW w:w="4675" w:type="dxa"/>
            <w:shd w:val="clear" w:color="auto" w:fill="B4C6E7" w:themeFill="accent1" w:themeFillTint="66"/>
          </w:tcPr>
          <w:p w14:paraId="2F443FFD" w14:textId="7E6E991F" w:rsidR="00AE529A" w:rsidRDefault="00AE529A" w:rsidP="002508D2">
            <w:pPr>
              <w:spacing w:after="120"/>
              <w:outlineLvl w:val="0"/>
              <w:rPr>
                <w:rFonts w:cstheme="minorHAnsi"/>
                <w:bCs/>
              </w:rPr>
            </w:pPr>
            <w:r>
              <w:rPr>
                <w:rFonts w:cstheme="minorHAnsi"/>
                <w:bCs/>
              </w:rPr>
              <w:t>Viscosity cP</w:t>
            </w:r>
          </w:p>
        </w:tc>
      </w:tr>
      <w:tr w:rsidR="00AE529A" w14:paraId="72C8B05A" w14:textId="77777777" w:rsidTr="00AE529A">
        <w:tc>
          <w:tcPr>
            <w:tcW w:w="4675" w:type="dxa"/>
          </w:tcPr>
          <w:p w14:paraId="0409D7EB" w14:textId="6AEB08A4" w:rsidR="00AE529A" w:rsidRDefault="00AE529A" w:rsidP="002508D2">
            <w:pPr>
              <w:spacing w:after="120"/>
              <w:outlineLvl w:val="0"/>
              <w:rPr>
                <w:rFonts w:cstheme="minorHAnsi"/>
                <w:bCs/>
              </w:rPr>
            </w:pPr>
            <w:r>
              <w:rPr>
                <w:rFonts w:cstheme="minorHAnsi"/>
                <w:bCs/>
              </w:rPr>
              <w:t>96</w:t>
            </w:r>
          </w:p>
        </w:tc>
        <w:tc>
          <w:tcPr>
            <w:tcW w:w="4675" w:type="dxa"/>
          </w:tcPr>
          <w:p w14:paraId="08AD1343" w14:textId="7B3F9DA9" w:rsidR="00AE529A" w:rsidRDefault="00AE529A" w:rsidP="002508D2">
            <w:pPr>
              <w:spacing w:after="120"/>
              <w:outlineLvl w:val="0"/>
              <w:rPr>
                <w:rFonts w:cstheme="minorHAnsi"/>
                <w:bCs/>
              </w:rPr>
            </w:pPr>
            <w:r>
              <w:rPr>
                <w:rFonts w:cstheme="minorHAnsi"/>
                <w:bCs/>
              </w:rPr>
              <w:t>514</w:t>
            </w:r>
          </w:p>
        </w:tc>
      </w:tr>
      <w:tr w:rsidR="00AE529A" w14:paraId="7506FAE8" w14:textId="77777777" w:rsidTr="00AE529A">
        <w:tc>
          <w:tcPr>
            <w:tcW w:w="4675" w:type="dxa"/>
          </w:tcPr>
          <w:p w14:paraId="182263AF" w14:textId="47DEEABB" w:rsidR="00AE529A" w:rsidRDefault="00AE529A" w:rsidP="002508D2">
            <w:pPr>
              <w:spacing w:after="120"/>
              <w:outlineLvl w:val="0"/>
              <w:rPr>
                <w:rFonts w:cstheme="minorHAnsi"/>
                <w:bCs/>
              </w:rPr>
            </w:pPr>
            <w:r>
              <w:rPr>
                <w:rFonts w:cstheme="minorHAnsi"/>
                <w:bCs/>
              </w:rPr>
              <w:t>111</w:t>
            </w:r>
          </w:p>
        </w:tc>
        <w:tc>
          <w:tcPr>
            <w:tcW w:w="4675" w:type="dxa"/>
          </w:tcPr>
          <w:p w14:paraId="7A56F521" w14:textId="6A889089" w:rsidR="00AE529A" w:rsidRDefault="00AE529A" w:rsidP="002508D2">
            <w:pPr>
              <w:spacing w:after="120"/>
              <w:outlineLvl w:val="0"/>
              <w:rPr>
                <w:rFonts w:cstheme="minorHAnsi"/>
                <w:bCs/>
              </w:rPr>
            </w:pPr>
            <w:r>
              <w:rPr>
                <w:rFonts w:cstheme="minorHAnsi"/>
                <w:bCs/>
              </w:rPr>
              <w:t>498</w:t>
            </w:r>
          </w:p>
        </w:tc>
      </w:tr>
      <w:tr w:rsidR="00AE529A" w14:paraId="7AF53C17" w14:textId="77777777" w:rsidTr="00AE529A">
        <w:tc>
          <w:tcPr>
            <w:tcW w:w="4675" w:type="dxa"/>
          </w:tcPr>
          <w:p w14:paraId="27D4834E" w14:textId="7F1608DA" w:rsidR="00AE529A" w:rsidRDefault="00AE529A" w:rsidP="002508D2">
            <w:pPr>
              <w:spacing w:after="120"/>
              <w:outlineLvl w:val="0"/>
              <w:rPr>
                <w:rFonts w:cstheme="minorHAnsi"/>
                <w:bCs/>
              </w:rPr>
            </w:pPr>
            <w:r>
              <w:rPr>
                <w:rFonts w:cstheme="minorHAnsi"/>
                <w:bCs/>
              </w:rPr>
              <w:t>148</w:t>
            </w:r>
          </w:p>
        </w:tc>
        <w:tc>
          <w:tcPr>
            <w:tcW w:w="4675" w:type="dxa"/>
          </w:tcPr>
          <w:p w14:paraId="1EBE05E7" w14:textId="10852556" w:rsidR="00AE529A" w:rsidRDefault="00AE529A" w:rsidP="002508D2">
            <w:pPr>
              <w:spacing w:after="120"/>
              <w:outlineLvl w:val="0"/>
              <w:rPr>
                <w:rFonts w:cstheme="minorHAnsi"/>
                <w:bCs/>
              </w:rPr>
            </w:pPr>
            <w:r>
              <w:rPr>
                <w:rFonts w:cstheme="minorHAnsi"/>
                <w:bCs/>
              </w:rPr>
              <w:t>429</w:t>
            </w:r>
          </w:p>
        </w:tc>
      </w:tr>
      <w:tr w:rsidR="00AE529A" w14:paraId="405724FE" w14:textId="77777777" w:rsidTr="00AE529A">
        <w:tc>
          <w:tcPr>
            <w:tcW w:w="4675" w:type="dxa"/>
          </w:tcPr>
          <w:p w14:paraId="2D0F4202" w14:textId="140AD8BC" w:rsidR="00AE529A" w:rsidRDefault="00AE529A" w:rsidP="002508D2">
            <w:pPr>
              <w:spacing w:after="120"/>
              <w:outlineLvl w:val="0"/>
              <w:rPr>
                <w:rFonts w:cstheme="minorHAnsi"/>
                <w:bCs/>
              </w:rPr>
            </w:pPr>
            <w:r>
              <w:rPr>
                <w:rFonts w:cstheme="minorHAnsi"/>
                <w:bCs/>
              </w:rPr>
              <w:t>185</w:t>
            </w:r>
          </w:p>
        </w:tc>
        <w:tc>
          <w:tcPr>
            <w:tcW w:w="4675" w:type="dxa"/>
          </w:tcPr>
          <w:p w14:paraId="3D63FFBF" w14:textId="78D66BD2" w:rsidR="00AE529A" w:rsidRDefault="00AE529A" w:rsidP="002508D2">
            <w:pPr>
              <w:spacing w:after="120"/>
              <w:outlineLvl w:val="0"/>
              <w:rPr>
                <w:rFonts w:cstheme="minorHAnsi"/>
                <w:bCs/>
              </w:rPr>
            </w:pPr>
            <w:r>
              <w:rPr>
                <w:rFonts w:cstheme="minorHAnsi"/>
                <w:bCs/>
              </w:rPr>
              <w:t>421</w:t>
            </w:r>
          </w:p>
        </w:tc>
      </w:tr>
      <w:tr w:rsidR="00AE529A" w14:paraId="239CC075" w14:textId="77777777" w:rsidTr="00AE529A">
        <w:tc>
          <w:tcPr>
            <w:tcW w:w="4675" w:type="dxa"/>
          </w:tcPr>
          <w:p w14:paraId="6A32FF9C" w14:textId="2520CAAE" w:rsidR="00AE529A" w:rsidRDefault="00AE529A" w:rsidP="002508D2">
            <w:pPr>
              <w:spacing w:after="120"/>
              <w:outlineLvl w:val="0"/>
              <w:rPr>
                <w:rFonts w:cstheme="minorHAnsi"/>
                <w:bCs/>
              </w:rPr>
            </w:pPr>
            <w:r>
              <w:rPr>
                <w:rFonts w:cstheme="minorHAnsi"/>
                <w:bCs/>
              </w:rPr>
              <w:t>199</w:t>
            </w:r>
          </w:p>
        </w:tc>
        <w:tc>
          <w:tcPr>
            <w:tcW w:w="4675" w:type="dxa"/>
          </w:tcPr>
          <w:p w14:paraId="4184ED9F" w14:textId="6BAC42D7" w:rsidR="00AE529A" w:rsidRDefault="00AE529A" w:rsidP="002508D2">
            <w:pPr>
              <w:spacing w:after="120"/>
              <w:outlineLvl w:val="0"/>
              <w:rPr>
                <w:rFonts w:cstheme="minorHAnsi"/>
                <w:bCs/>
              </w:rPr>
            </w:pPr>
            <w:r>
              <w:rPr>
                <w:rFonts w:cstheme="minorHAnsi"/>
                <w:bCs/>
              </w:rPr>
              <w:t>420</w:t>
            </w:r>
          </w:p>
        </w:tc>
      </w:tr>
    </w:tbl>
    <w:p w14:paraId="55BED681" w14:textId="607B7AFA" w:rsidR="00AE529A" w:rsidRDefault="00AE529A" w:rsidP="002508D2">
      <w:pPr>
        <w:spacing w:after="120"/>
        <w:outlineLvl w:val="0"/>
        <w:rPr>
          <w:rFonts w:cstheme="minorHAnsi"/>
          <w:bCs/>
        </w:rPr>
      </w:pPr>
      <w:r>
        <w:rPr>
          <w:rFonts w:cstheme="minorHAnsi"/>
          <w:bCs/>
          <w:noProof/>
        </w:rPr>
        <w:lastRenderedPageBreak/>
        <w:drawing>
          <wp:inline distT="0" distB="0" distL="0" distR="0" wp14:anchorId="0F3CF79F" wp14:editId="7B0B8F8D">
            <wp:extent cx="5930900" cy="3702050"/>
            <wp:effectExtent l="0" t="0" r="12700" b="12700"/>
            <wp:docPr id="204700459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35CA6D" w14:textId="434AAA10" w:rsidR="00AE529A" w:rsidRDefault="00AE529A" w:rsidP="002508D2">
      <w:pPr>
        <w:spacing w:after="120"/>
        <w:outlineLvl w:val="0"/>
        <w:rPr>
          <w:rFonts w:cstheme="minorHAnsi"/>
          <w:bCs/>
        </w:rPr>
      </w:pPr>
      <w:r>
        <w:rPr>
          <w:rFonts w:cstheme="minorHAnsi"/>
          <w:bCs/>
        </w:rPr>
        <w:t xml:space="preserve">Looking at our data we can see a </w:t>
      </w:r>
      <w:r w:rsidR="00904053">
        <w:rPr>
          <w:rFonts w:cstheme="minorHAnsi"/>
          <w:bCs/>
        </w:rPr>
        <w:t>significant</w:t>
      </w:r>
      <w:r>
        <w:rPr>
          <w:rFonts w:cstheme="minorHAnsi"/>
          <w:bCs/>
        </w:rPr>
        <w:t xml:space="preserve"> viscosity change greater than 5% over differing shear rates (in this case about </w:t>
      </w:r>
      <w:r w:rsidR="00AD44B4">
        <w:rPr>
          <w:rFonts w:cstheme="minorHAnsi"/>
          <w:bCs/>
        </w:rPr>
        <w:t>18.2%</w:t>
      </w:r>
      <w:r>
        <w:rPr>
          <w:rFonts w:cstheme="minorHAnsi"/>
          <w:bCs/>
        </w:rPr>
        <w:t>)</w:t>
      </w:r>
      <w:r w:rsidR="00AD44B4">
        <w:rPr>
          <w:rFonts w:cstheme="minorHAnsi"/>
          <w:bCs/>
        </w:rPr>
        <w:t xml:space="preserve">. </w:t>
      </w:r>
      <w:r w:rsidR="00904053">
        <w:rPr>
          <w:rFonts w:cstheme="minorHAnsi"/>
          <w:bCs/>
        </w:rPr>
        <w:t xml:space="preserve">Our </w:t>
      </w:r>
      <w:r w:rsidR="00AD44B4">
        <w:rPr>
          <w:rFonts w:cstheme="minorHAnsi"/>
          <w:bCs/>
        </w:rPr>
        <w:t xml:space="preserve">sample is non-Newtonian. </w:t>
      </w:r>
    </w:p>
    <w:p w14:paraId="23CD55D9" w14:textId="77777777" w:rsidR="00AE529A" w:rsidRDefault="00AE529A" w:rsidP="002508D2">
      <w:pPr>
        <w:spacing w:after="120"/>
        <w:outlineLvl w:val="0"/>
        <w:rPr>
          <w:rFonts w:cstheme="minorHAnsi"/>
          <w:bCs/>
        </w:rPr>
      </w:pPr>
    </w:p>
    <w:p w14:paraId="68EF69E9" w14:textId="77777777" w:rsidR="00996440" w:rsidRDefault="00996440" w:rsidP="002508D2">
      <w:pPr>
        <w:spacing w:after="120"/>
        <w:outlineLvl w:val="0"/>
        <w:rPr>
          <w:rFonts w:cstheme="minorHAnsi"/>
          <w:bCs/>
        </w:rPr>
      </w:pPr>
    </w:p>
    <w:p w14:paraId="12E4141D" w14:textId="77777777" w:rsidR="00996440" w:rsidRDefault="00996440" w:rsidP="002508D2">
      <w:pPr>
        <w:spacing w:after="120"/>
        <w:outlineLvl w:val="0"/>
        <w:rPr>
          <w:rFonts w:cstheme="minorHAnsi"/>
          <w:bCs/>
        </w:rPr>
      </w:pPr>
    </w:p>
    <w:p w14:paraId="1AB36237" w14:textId="77777777" w:rsidR="00996440" w:rsidRDefault="00996440" w:rsidP="002508D2">
      <w:pPr>
        <w:spacing w:after="120"/>
        <w:outlineLvl w:val="0"/>
        <w:rPr>
          <w:rFonts w:cstheme="minorHAnsi"/>
          <w:bCs/>
        </w:rPr>
      </w:pPr>
    </w:p>
    <w:p w14:paraId="4FEB7C14" w14:textId="729E94EF" w:rsidR="00AE529A" w:rsidRDefault="00AA3F4D" w:rsidP="002508D2">
      <w:pPr>
        <w:spacing w:after="120"/>
        <w:outlineLvl w:val="0"/>
        <w:rPr>
          <w:rFonts w:cstheme="minorHAnsi"/>
          <w:bCs/>
        </w:rPr>
      </w:pPr>
      <w:r>
        <w:rPr>
          <w:rFonts w:cstheme="minorBidi"/>
          <w:noProof/>
        </w:rPr>
        <w:lastRenderedPageBreak/>
        <w:drawing>
          <wp:inline distT="0" distB="0" distL="0" distR="0" wp14:anchorId="48C481EB" wp14:editId="70F0EA1C">
            <wp:extent cx="1701413" cy="1133669"/>
            <wp:effectExtent l="0" t="0" r="0" b="0"/>
            <wp:docPr id="50957646" name="Picture 5" descr="A blue and whit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7646" name="Picture 5" descr="A blue and white rectangular objec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7152" cy="1137493"/>
                    </a:xfrm>
                    <a:prstGeom prst="rect">
                      <a:avLst/>
                    </a:prstGeom>
                    <a:noFill/>
                    <a:ln>
                      <a:noFill/>
                    </a:ln>
                  </pic:spPr>
                </pic:pic>
              </a:graphicData>
            </a:graphic>
          </wp:inline>
        </w:drawing>
      </w:r>
    </w:p>
    <w:p w14:paraId="68655F35" w14:textId="77777777" w:rsidR="00A177BE" w:rsidRDefault="00CB77E3" w:rsidP="002508D2">
      <w:pPr>
        <w:spacing w:after="120"/>
        <w:outlineLvl w:val="0"/>
        <w:rPr>
          <w:rFonts w:cstheme="minorHAnsi"/>
          <w:bCs/>
        </w:rPr>
      </w:pPr>
      <w:r>
        <w:rPr>
          <w:rFonts w:cstheme="minorHAnsi"/>
          <w:bCs/>
        </w:rPr>
        <w:t xml:space="preserve">Moving onto the </w:t>
      </w:r>
      <w:r w:rsidR="00250B88" w:rsidRPr="00DD6C82">
        <w:rPr>
          <w:rFonts w:cstheme="minorHAnsi"/>
          <w:bCs/>
          <w:i/>
          <w:iCs/>
        </w:rPr>
        <w:t>m</w:t>
      </w:r>
      <w:r w:rsidR="00250B88">
        <w:rPr>
          <w:rFonts w:cstheme="minorHAnsi"/>
          <w:bCs/>
        </w:rPr>
        <w:t xml:space="preserve">-VROC </w:t>
      </w:r>
      <w:r>
        <w:rPr>
          <w:rFonts w:cstheme="minorHAnsi"/>
          <w:bCs/>
        </w:rPr>
        <w:t>II:</w:t>
      </w:r>
    </w:p>
    <w:p w14:paraId="53AA2E16" w14:textId="77777777" w:rsidR="00A177BE" w:rsidRDefault="00A177BE" w:rsidP="002508D2">
      <w:pPr>
        <w:spacing w:after="120"/>
        <w:outlineLvl w:val="0"/>
        <w:rPr>
          <w:rFonts w:cstheme="minorHAnsi"/>
          <w:bCs/>
        </w:rPr>
      </w:pPr>
      <w:r>
        <w:rPr>
          <w:rFonts w:cstheme="minorHAnsi"/>
          <w:bCs/>
        </w:rPr>
        <w:t>Specifications:</w:t>
      </w:r>
    </w:p>
    <w:tbl>
      <w:tblPr>
        <w:tblW w:w="6720" w:type="dxa"/>
        <w:tblCellMar>
          <w:left w:w="0" w:type="dxa"/>
          <w:right w:w="0" w:type="dxa"/>
        </w:tblCellMar>
        <w:tblLook w:val="0600" w:firstRow="0" w:lastRow="0" w:firstColumn="0" w:lastColumn="0" w:noHBand="1" w:noVBand="1"/>
      </w:tblPr>
      <w:tblGrid>
        <w:gridCol w:w="4080"/>
        <w:gridCol w:w="2640"/>
      </w:tblGrid>
      <w:tr w:rsidR="00A177BE" w:rsidRPr="00250B88" w14:paraId="76061B7B" w14:textId="77777777" w:rsidTr="00FD1050">
        <w:trPr>
          <w:trHeight w:val="413"/>
        </w:trPr>
        <w:tc>
          <w:tcPr>
            <w:tcW w:w="4080" w:type="dxa"/>
            <w:tcBorders>
              <w:top w:val="nil"/>
              <w:left w:val="nil"/>
              <w:bottom w:val="nil"/>
              <w:right w:val="nil"/>
            </w:tcBorders>
            <w:shd w:val="clear" w:color="auto" w:fill="auto"/>
            <w:tcMar>
              <w:top w:w="15" w:type="dxa"/>
              <w:left w:w="15" w:type="dxa"/>
              <w:bottom w:w="15" w:type="dxa"/>
              <w:right w:w="15" w:type="dxa"/>
            </w:tcMar>
            <w:vAlign w:val="center"/>
            <w:hideMark/>
          </w:tcPr>
          <w:p w14:paraId="1690C20E" w14:textId="77777777" w:rsidR="00A177BE" w:rsidRPr="00250B88" w:rsidRDefault="00A177BE" w:rsidP="00FD1050">
            <w:pPr>
              <w:spacing w:after="120"/>
              <w:outlineLvl w:val="0"/>
              <w:rPr>
                <w:rFonts w:cstheme="minorHAnsi"/>
                <w:bCs/>
              </w:rPr>
            </w:pPr>
            <w:r w:rsidRPr="00250B88">
              <w:rPr>
                <w:rFonts w:cstheme="minorHAnsi"/>
                <w:bCs/>
              </w:rPr>
              <w:t>Min Sample Volume</w:t>
            </w:r>
          </w:p>
        </w:tc>
        <w:tc>
          <w:tcPr>
            <w:tcW w:w="2640" w:type="dxa"/>
            <w:tcBorders>
              <w:top w:val="nil"/>
              <w:left w:val="nil"/>
              <w:bottom w:val="nil"/>
              <w:right w:val="nil"/>
            </w:tcBorders>
            <w:shd w:val="clear" w:color="auto" w:fill="auto"/>
            <w:tcMar>
              <w:top w:w="15" w:type="dxa"/>
              <w:left w:w="15" w:type="dxa"/>
              <w:bottom w:w="15" w:type="dxa"/>
              <w:right w:w="15" w:type="dxa"/>
            </w:tcMar>
            <w:vAlign w:val="center"/>
            <w:hideMark/>
          </w:tcPr>
          <w:p w14:paraId="4A714237" w14:textId="04957115" w:rsidR="00A177BE" w:rsidRPr="00250B88" w:rsidRDefault="00A177BE" w:rsidP="00FD1050">
            <w:pPr>
              <w:spacing w:after="120"/>
              <w:outlineLvl w:val="0"/>
              <w:rPr>
                <w:rFonts w:cstheme="minorHAnsi"/>
                <w:bCs/>
              </w:rPr>
            </w:pPr>
            <w:r w:rsidRPr="00250B88">
              <w:rPr>
                <w:rFonts w:cstheme="minorHAnsi"/>
                <w:bCs/>
              </w:rPr>
              <w:t>10 µL</w:t>
            </w:r>
          </w:p>
        </w:tc>
      </w:tr>
      <w:tr w:rsidR="00A177BE" w:rsidRPr="00250B88" w14:paraId="13C4EEBB" w14:textId="77777777" w:rsidTr="00FD1050">
        <w:trPr>
          <w:trHeight w:val="413"/>
        </w:trPr>
        <w:tc>
          <w:tcPr>
            <w:tcW w:w="4080" w:type="dxa"/>
            <w:tcBorders>
              <w:top w:val="nil"/>
              <w:left w:val="nil"/>
              <w:bottom w:val="nil"/>
              <w:right w:val="nil"/>
            </w:tcBorders>
            <w:shd w:val="pct5" w:color="auto" w:fill="auto"/>
            <w:tcMar>
              <w:top w:w="15" w:type="dxa"/>
              <w:left w:w="15" w:type="dxa"/>
              <w:bottom w:w="15" w:type="dxa"/>
              <w:right w:w="15" w:type="dxa"/>
            </w:tcMar>
            <w:vAlign w:val="center"/>
            <w:hideMark/>
          </w:tcPr>
          <w:p w14:paraId="63594647" w14:textId="77777777" w:rsidR="00A177BE" w:rsidRPr="00250B88" w:rsidRDefault="00A177BE" w:rsidP="00FD1050">
            <w:pPr>
              <w:spacing w:after="120"/>
              <w:outlineLvl w:val="0"/>
              <w:rPr>
                <w:rFonts w:cstheme="minorHAnsi"/>
                <w:bCs/>
              </w:rPr>
            </w:pPr>
            <w:r w:rsidRPr="00250B88">
              <w:rPr>
                <w:rFonts w:cstheme="minorHAnsi"/>
                <w:bCs/>
              </w:rPr>
              <w:t>Shear Rate Range, s</w:t>
            </w:r>
            <w:r w:rsidRPr="00250B88">
              <w:rPr>
                <w:rFonts w:cstheme="minorHAnsi"/>
                <w:bCs/>
                <w:vertAlign w:val="superscript"/>
              </w:rPr>
              <w:t>-1</w:t>
            </w:r>
          </w:p>
        </w:tc>
        <w:tc>
          <w:tcPr>
            <w:tcW w:w="2640" w:type="dxa"/>
            <w:tcBorders>
              <w:top w:val="nil"/>
              <w:left w:val="nil"/>
              <w:bottom w:val="nil"/>
              <w:right w:val="nil"/>
            </w:tcBorders>
            <w:shd w:val="pct5" w:color="auto" w:fill="auto"/>
            <w:tcMar>
              <w:top w:w="15" w:type="dxa"/>
              <w:left w:w="15" w:type="dxa"/>
              <w:bottom w:w="15" w:type="dxa"/>
              <w:right w:w="15" w:type="dxa"/>
            </w:tcMar>
            <w:vAlign w:val="center"/>
            <w:hideMark/>
          </w:tcPr>
          <w:p w14:paraId="72E9F0B9" w14:textId="0774F026" w:rsidR="00A177BE" w:rsidRPr="00250B88" w:rsidRDefault="00A177BE" w:rsidP="00FD1050">
            <w:pPr>
              <w:spacing w:after="120"/>
              <w:outlineLvl w:val="0"/>
              <w:rPr>
                <w:rFonts w:cstheme="minorHAnsi"/>
                <w:bCs/>
              </w:rPr>
            </w:pPr>
            <w:r>
              <w:rPr>
                <w:rFonts w:cstheme="minorHAnsi"/>
                <w:bCs/>
              </w:rPr>
              <w:t>0.85</w:t>
            </w:r>
            <w:r w:rsidRPr="00250B88">
              <w:rPr>
                <w:rFonts w:cstheme="minorHAnsi"/>
                <w:bCs/>
              </w:rPr>
              <w:t xml:space="preserve"> ~ </w:t>
            </w:r>
            <w:r>
              <w:rPr>
                <w:rFonts w:cstheme="minorHAnsi"/>
                <w:bCs/>
              </w:rPr>
              <w:t>2,020,000</w:t>
            </w:r>
          </w:p>
        </w:tc>
      </w:tr>
      <w:tr w:rsidR="00A177BE" w:rsidRPr="00250B88" w14:paraId="23A1E4D5" w14:textId="77777777" w:rsidTr="00FD1050">
        <w:trPr>
          <w:trHeight w:val="686"/>
        </w:trPr>
        <w:tc>
          <w:tcPr>
            <w:tcW w:w="4080" w:type="dxa"/>
            <w:tcBorders>
              <w:top w:val="nil"/>
              <w:left w:val="nil"/>
              <w:bottom w:val="nil"/>
              <w:right w:val="nil"/>
            </w:tcBorders>
            <w:shd w:val="clear" w:color="auto" w:fill="auto"/>
            <w:tcMar>
              <w:top w:w="15" w:type="dxa"/>
              <w:left w:w="15" w:type="dxa"/>
              <w:bottom w:w="15" w:type="dxa"/>
              <w:right w:w="15" w:type="dxa"/>
            </w:tcMar>
            <w:vAlign w:val="center"/>
            <w:hideMark/>
          </w:tcPr>
          <w:p w14:paraId="050749CA" w14:textId="77777777" w:rsidR="00A177BE" w:rsidRPr="00250B88" w:rsidRDefault="00A177BE" w:rsidP="00FD1050">
            <w:pPr>
              <w:spacing w:after="120"/>
              <w:outlineLvl w:val="0"/>
              <w:rPr>
                <w:rFonts w:cstheme="minorHAnsi"/>
                <w:bCs/>
              </w:rPr>
            </w:pPr>
            <w:r w:rsidRPr="00250B88">
              <w:rPr>
                <w:rFonts w:cstheme="minorHAnsi"/>
                <w:bCs/>
              </w:rPr>
              <w:t>Viscosity Range (cP)</w:t>
            </w:r>
          </w:p>
        </w:tc>
        <w:tc>
          <w:tcPr>
            <w:tcW w:w="2640" w:type="dxa"/>
            <w:tcBorders>
              <w:top w:val="nil"/>
              <w:left w:val="nil"/>
              <w:bottom w:val="nil"/>
              <w:right w:val="nil"/>
            </w:tcBorders>
            <w:shd w:val="clear" w:color="auto" w:fill="auto"/>
            <w:tcMar>
              <w:top w:w="15" w:type="dxa"/>
              <w:left w:w="15" w:type="dxa"/>
              <w:bottom w:w="15" w:type="dxa"/>
              <w:right w:w="15" w:type="dxa"/>
            </w:tcMar>
            <w:vAlign w:val="center"/>
            <w:hideMark/>
          </w:tcPr>
          <w:p w14:paraId="03A6734C" w14:textId="607F01CC" w:rsidR="00A177BE" w:rsidRPr="00250B88" w:rsidRDefault="00A177BE" w:rsidP="00FD1050">
            <w:pPr>
              <w:spacing w:after="120"/>
              <w:outlineLvl w:val="0"/>
              <w:rPr>
                <w:rFonts w:cstheme="minorHAnsi"/>
                <w:bCs/>
              </w:rPr>
            </w:pPr>
            <w:r w:rsidRPr="00250B88">
              <w:rPr>
                <w:rFonts w:cstheme="minorHAnsi"/>
                <w:bCs/>
              </w:rPr>
              <w:t>0.</w:t>
            </w:r>
            <w:r>
              <w:rPr>
                <w:rFonts w:cstheme="minorHAnsi"/>
                <w:bCs/>
              </w:rPr>
              <w:t>4</w:t>
            </w:r>
            <w:r w:rsidRPr="00250B88">
              <w:rPr>
                <w:rFonts w:cstheme="minorHAnsi"/>
                <w:bCs/>
              </w:rPr>
              <w:t xml:space="preserve"> ~ </w:t>
            </w:r>
            <w:r>
              <w:rPr>
                <w:rFonts w:cstheme="minorHAnsi"/>
                <w:bCs/>
              </w:rPr>
              <w:t>100,000</w:t>
            </w:r>
          </w:p>
        </w:tc>
      </w:tr>
      <w:tr w:rsidR="00A177BE" w:rsidRPr="00250B88" w14:paraId="3ACDF448" w14:textId="77777777" w:rsidTr="00FD1050">
        <w:trPr>
          <w:trHeight w:val="413"/>
        </w:trPr>
        <w:tc>
          <w:tcPr>
            <w:tcW w:w="4080" w:type="dxa"/>
            <w:tcBorders>
              <w:top w:val="nil"/>
              <w:left w:val="nil"/>
              <w:bottom w:val="nil"/>
              <w:right w:val="nil"/>
            </w:tcBorders>
            <w:shd w:val="pct5" w:color="auto" w:fill="auto"/>
            <w:tcMar>
              <w:top w:w="15" w:type="dxa"/>
              <w:left w:w="15" w:type="dxa"/>
              <w:bottom w:w="15" w:type="dxa"/>
              <w:right w:w="15" w:type="dxa"/>
            </w:tcMar>
            <w:vAlign w:val="center"/>
            <w:hideMark/>
          </w:tcPr>
          <w:p w14:paraId="14D47807" w14:textId="77777777" w:rsidR="00A177BE" w:rsidRPr="00250B88" w:rsidRDefault="00A177BE" w:rsidP="00FD1050">
            <w:pPr>
              <w:spacing w:after="120"/>
              <w:outlineLvl w:val="0"/>
              <w:rPr>
                <w:rFonts w:cstheme="minorHAnsi"/>
                <w:bCs/>
              </w:rPr>
            </w:pPr>
            <w:r w:rsidRPr="00250B88">
              <w:rPr>
                <w:rFonts w:cstheme="minorHAnsi"/>
                <w:bCs/>
              </w:rPr>
              <w:t>Temperature Range</w:t>
            </w:r>
          </w:p>
        </w:tc>
        <w:tc>
          <w:tcPr>
            <w:tcW w:w="2640" w:type="dxa"/>
            <w:tcBorders>
              <w:top w:val="nil"/>
              <w:left w:val="nil"/>
              <w:bottom w:val="nil"/>
              <w:right w:val="nil"/>
            </w:tcBorders>
            <w:shd w:val="pct5" w:color="auto" w:fill="auto"/>
            <w:tcMar>
              <w:top w:w="15" w:type="dxa"/>
              <w:left w:w="15" w:type="dxa"/>
              <w:bottom w:w="15" w:type="dxa"/>
              <w:right w:w="15" w:type="dxa"/>
            </w:tcMar>
            <w:vAlign w:val="center"/>
            <w:hideMark/>
          </w:tcPr>
          <w:p w14:paraId="360D644F" w14:textId="171BF8D5" w:rsidR="00A177BE" w:rsidRPr="00250B88" w:rsidRDefault="00A177BE" w:rsidP="00FD1050">
            <w:pPr>
              <w:spacing w:after="120"/>
              <w:outlineLvl w:val="0"/>
              <w:rPr>
                <w:rFonts w:cstheme="minorHAnsi"/>
                <w:bCs/>
              </w:rPr>
            </w:pPr>
            <w:r>
              <w:rPr>
                <w:rFonts w:cstheme="minorHAnsi"/>
                <w:bCs/>
              </w:rPr>
              <w:t>4</w:t>
            </w:r>
            <w:r w:rsidRPr="00250B88">
              <w:rPr>
                <w:rFonts w:cstheme="minorHAnsi"/>
                <w:bCs/>
              </w:rPr>
              <w:t xml:space="preserve"> ~ </w:t>
            </w:r>
            <w:r>
              <w:rPr>
                <w:rFonts w:cstheme="minorHAnsi"/>
                <w:bCs/>
              </w:rPr>
              <w:t>7</w:t>
            </w:r>
            <w:r w:rsidRPr="00250B88">
              <w:rPr>
                <w:rFonts w:cstheme="minorHAnsi"/>
                <w:bCs/>
              </w:rPr>
              <w:t>0 </w:t>
            </w:r>
            <w:r w:rsidRPr="00250B88">
              <w:rPr>
                <w:rFonts w:cstheme="minorHAnsi"/>
                <w:bCs/>
                <w:vertAlign w:val="superscript"/>
              </w:rPr>
              <w:t xml:space="preserve">o </w:t>
            </w:r>
            <w:r w:rsidRPr="00250B88">
              <w:rPr>
                <w:rFonts w:cstheme="minorHAnsi"/>
                <w:bCs/>
              </w:rPr>
              <w:t>C</w:t>
            </w:r>
          </w:p>
        </w:tc>
      </w:tr>
      <w:tr w:rsidR="00A177BE" w:rsidRPr="00250B88" w14:paraId="59CD264B" w14:textId="77777777" w:rsidTr="00FD1050">
        <w:trPr>
          <w:trHeight w:val="413"/>
        </w:trPr>
        <w:tc>
          <w:tcPr>
            <w:tcW w:w="4080" w:type="dxa"/>
            <w:tcBorders>
              <w:top w:val="nil"/>
              <w:left w:val="nil"/>
              <w:bottom w:val="nil"/>
              <w:right w:val="nil"/>
            </w:tcBorders>
            <w:shd w:val="clear" w:color="auto" w:fill="auto"/>
            <w:tcMar>
              <w:top w:w="15" w:type="dxa"/>
              <w:left w:w="15" w:type="dxa"/>
              <w:bottom w:w="15" w:type="dxa"/>
              <w:right w:w="15" w:type="dxa"/>
            </w:tcMar>
            <w:vAlign w:val="center"/>
            <w:hideMark/>
          </w:tcPr>
          <w:p w14:paraId="0A212FDF" w14:textId="77777777" w:rsidR="00A177BE" w:rsidRPr="00250B88" w:rsidRDefault="00A177BE" w:rsidP="00FD1050">
            <w:pPr>
              <w:spacing w:after="120"/>
              <w:outlineLvl w:val="0"/>
              <w:rPr>
                <w:rFonts w:cstheme="minorHAnsi"/>
                <w:bCs/>
              </w:rPr>
            </w:pPr>
            <w:r w:rsidRPr="00250B88">
              <w:rPr>
                <w:rFonts w:cstheme="minorHAnsi"/>
                <w:bCs/>
              </w:rPr>
              <w:t>Portable</w:t>
            </w:r>
          </w:p>
        </w:tc>
        <w:tc>
          <w:tcPr>
            <w:tcW w:w="2640" w:type="dxa"/>
            <w:tcBorders>
              <w:top w:val="nil"/>
              <w:left w:val="nil"/>
              <w:bottom w:val="nil"/>
              <w:right w:val="nil"/>
            </w:tcBorders>
            <w:shd w:val="clear" w:color="auto" w:fill="auto"/>
            <w:tcMar>
              <w:top w:w="15" w:type="dxa"/>
              <w:left w:w="15" w:type="dxa"/>
              <w:bottom w:w="15" w:type="dxa"/>
              <w:right w:w="15" w:type="dxa"/>
            </w:tcMar>
            <w:vAlign w:val="center"/>
            <w:hideMark/>
          </w:tcPr>
          <w:p w14:paraId="36363CF4" w14:textId="73B0E4B1" w:rsidR="00A177BE" w:rsidRPr="00250B88" w:rsidRDefault="00A177BE" w:rsidP="00FD1050">
            <w:pPr>
              <w:spacing w:after="120"/>
              <w:outlineLvl w:val="0"/>
              <w:rPr>
                <w:rFonts w:cstheme="minorHAnsi"/>
                <w:bCs/>
              </w:rPr>
            </w:pPr>
            <w:r>
              <w:rPr>
                <w:rFonts w:cstheme="minorHAnsi"/>
                <w:bCs/>
              </w:rPr>
              <w:t>No</w:t>
            </w:r>
          </w:p>
        </w:tc>
      </w:tr>
      <w:tr w:rsidR="00A177BE" w:rsidRPr="00250B88" w14:paraId="4CBCB834" w14:textId="77777777" w:rsidTr="00FD1050">
        <w:trPr>
          <w:trHeight w:val="413"/>
        </w:trPr>
        <w:tc>
          <w:tcPr>
            <w:tcW w:w="4080" w:type="dxa"/>
            <w:tcBorders>
              <w:top w:val="nil"/>
              <w:left w:val="nil"/>
              <w:bottom w:val="nil"/>
              <w:right w:val="nil"/>
            </w:tcBorders>
            <w:shd w:val="pct5" w:color="auto" w:fill="auto"/>
            <w:tcMar>
              <w:top w:w="15" w:type="dxa"/>
              <w:left w:w="15" w:type="dxa"/>
              <w:bottom w:w="15" w:type="dxa"/>
              <w:right w:w="15" w:type="dxa"/>
            </w:tcMar>
            <w:vAlign w:val="center"/>
            <w:hideMark/>
          </w:tcPr>
          <w:p w14:paraId="2E42FA4B" w14:textId="77777777" w:rsidR="00A177BE" w:rsidRPr="00250B88" w:rsidRDefault="00A177BE" w:rsidP="00FD1050">
            <w:pPr>
              <w:spacing w:after="120"/>
              <w:outlineLvl w:val="0"/>
              <w:rPr>
                <w:rFonts w:cstheme="minorHAnsi"/>
                <w:bCs/>
              </w:rPr>
            </w:pPr>
            <w:r w:rsidRPr="00250B88">
              <w:rPr>
                <w:rFonts w:cstheme="minorHAnsi"/>
                <w:bCs/>
              </w:rPr>
              <w:t xml:space="preserve">21 CFR Part 11 </w:t>
            </w:r>
          </w:p>
        </w:tc>
        <w:tc>
          <w:tcPr>
            <w:tcW w:w="2640" w:type="dxa"/>
            <w:tcBorders>
              <w:top w:val="nil"/>
              <w:left w:val="nil"/>
              <w:bottom w:val="nil"/>
              <w:right w:val="nil"/>
            </w:tcBorders>
            <w:shd w:val="pct5" w:color="auto" w:fill="auto"/>
            <w:tcMar>
              <w:top w:w="15" w:type="dxa"/>
              <w:left w:w="15" w:type="dxa"/>
              <w:bottom w:w="15" w:type="dxa"/>
              <w:right w:w="15" w:type="dxa"/>
            </w:tcMar>
            <w:vAlign w:val="center"/>
            <w:hideMark/>
          </w:tcPr>
          <w:p w14:paraId="5A88CA10" w14:textId="7A872674" w:rsidR="00A177BE" w:rsidRPr="00250B88" w:rsidRDefault="00A177BE" w:rsidP="00FD1050">
            <w:pPr>
              <w:spacing w:after="120"/>
              <w:outlineLvl w:val="0"/>
              <w:rPr>
                <w:rFonts w:cstheme="minorHAnsi"/>
                <w:bCs/>
              </w:rPr>
            </w:pPr>
            <w:r>
              <w:rPr>
                <w:rFonts w:cstheme="minorHAnsi"/>
                <w:bCs/>
              </w:rPr>
              <w:t>Yes</w:t>
            </w:r>
          </w:p>
        </w:tc>
      </w:tr>
      <w:tr w:rsidR="00A177BE" w:rsidRPr="00250B88" w14:paraId="2586290C" w14:textId="77777777" w:rsidTr="00FD1050">
        <w:tc>
          <w:tcPr>
            <w:tcW w:w="4080" w:type="dxa"/>
            <w:tcBorders>
              <w:top w:val="nil"/>
              <w:left w:val="nil"/>
              <w:bottom w:val="nil"/>
              <w:right w:val="nil"/>
            </w:tcBorders>
            <w:shd w:val="clear" w:color="auto" w:fill="auto"/>
            <w:tcMar>
              <w:top w:w="15" w:type="dxa"/>
              <w:left w:w="15" w:type="dxa"/>
              <w:bottom w:w="15" w:type="dxa"/>
              <w:right w:w="15" w:type="dxa"/>
            </w:tcMar>
            <w:vAlign w:val="center"/>
            <w:hideMark/>
          </w:tcPr>
          <w:p w14:paraId="7EF38E69" w14:textId="77777777" w:rsidR="00A177BE" w:rsidRPr="00250B88" w:rsidRDefault="00A177BE" w:rsidP="00FD1050">
            <w:pPr>
              <w:spacing w:after="120"/>
              <w:outlineLvl w:val="0"/>
              <w:rPr>
                <w:rFonts w:cstheme="minorHAnsi"/>
                <w:bCs/>
              </w:rPr>
            </w:pPr>
            <w:r w:rsidRPr="00250B88">
              <w:rPr>
                <w:rFonts w:cstheme="minorHAnsi"/>
                <w:bCs/>
              </w:rPr>
              <w:t>Sweeps</w:t>
            </w:r>
          </w:p>
        </w:tc>
        <w:tc>
          <w:tcPr>
            <w:tcW w:w="2640" w:type="dxa"/>
            <w:tcBorders>
              <w:top w:val="nil"/>
              <w:left w:val="nil"/>
              <w:bottom w:val="nil"/>
              <w:right w:val="nil"/>
            </w:tcBorders>
            <w:shd w:val="clear" w:color="auto" w:fill="auto"/>
            <w:tcMar>
              <w:top w:w="15" w:type="dxa"/>
              <w:left w:w="15" w:type="dxa"/>
              <w:bottom w:w="15" w:type="dxa"/>
              <w:right w:w="15" w:type="dxa"/>
            </w:tcMar>
            <w:vAlign w:val="center"/>
            <w:hideMark/>
          </w:tcPr>
          <w:p w14:paraId="60AB4515" w14:textId="352D7819" w:rsidR="00A177BE" w:rsidRPr="00250B88" w:rsidRDefault="00A177BE" w:rsidP="00FD1050">
            <w:pPr>
              <w:spacing w:after="120"/>
              <w:outlineLvl w:val="0"/>
              <w:rPr>
                <w:rFonts w:cstheme="minorHAnsi"/>
                <w:bCs/>
              </w:rPr>
            </w:pPr>
            <w:r>
              <w:rPr>
                <w:rFonts w:cstheme="minorHAnsi"/>
                <w:bCs/>
              </w:rPr>
              <w:t>Automatic</w:t>
            </w:r>
          </w:p>
        </w:tc>
      </w:tr>
    </w:tbl>
    <w:p w14:paraId="740B0CE8" w14:textId="7FD046BE" w:rsidR="00CB77E3" w:rsidRDefault="00AA3F4D" w:rsidP="002508D2">
      <w:pPr>
        <w:spacing w:after="120"/>
        <w:outlineLvl w:val="0"/>
        <w:rPr>
          <w:rFonts w:cstheme="minorHAnsi"/>
          <w:bCs/>
        </w:rPr>
      </w:pPr>
      <w:r w:rsidRPr="00AA3F4D">
        <w:rPr>
          <w:rFonts w:cstheme="minorBidi"/>
          <w:noProof/>
        </w:rPr>
        <w:t xml:space="preserve"> </w:t>
      </w:r>
    </w:p>
    <w:p w14:paraId="27642E13" w14:textId="1BBF4205" w:rsidR="00CB77E3" w:rsidRDefault="00CB77E3" w:rsidP="002508D2">
      <w:pPr>
        <w:spacing w:after="120"/>
        <w:outlineLvl w:val="0"/>
        <w:rPr>
          <w:rFonts w:cstheme="minorHAnsi"/>
          <w:bCs/>
        </w:rPr>
      </w:pPr>
      <w:r>
        <w:rPr>
          <w:rFonts w:cstheme="minorHAnsi"/>
          <w:bCs/>
        </w:rPr>
        <w:t xml:space="preserve">Step 1) </w:t>
      </w:r>
      <w:r w:rsidR="00996440">
        <w:rPr>
          <w:rFonts w:cstheme="minorHAnsi"/>
          <w:bCs/>
        </w:rPr>
        <w:t>Power</w:t>
      </w:r>
      <w:r>
        <w:rPr>
          <w:rFonts w:cstheme="minorHAnsi"/>
          <w:bCs/>
        </w:rPr>
        <w:t xml:space="preserve"> </w:t>
      </w:r>
      <w:r w:rsidR="00996440">
        <w:rPr>
          <w:rFonts w:cstheme="minorHAnsi"/>
          <w:bCs/>
        </w:rPr>
        <w:t>on</w:t>
      </w:r>
      <w:r>
        <w:rPr>
          <w:rFonts w:cstheme="minorHAnsi"/>
          <w:bCs/>
        </w:rPr>
        <w:t xml:space="preserve"> your </w:t>
      </w:r>
      <w:r w:rsidR="00250B88" w:rsidRPr="00BD3720">
        <w:rPr>
          <w:rFonts w:cstheme="minorHAnsi"/>
          <w:bCs/>
          <w:i/>
          <w:iCs/>
        </w:rPr>
        <w:t>m</w:t>
      </w:r>
      <w:r w:rsidR="00250B88">
        <w:rPr>
          <w:rFonts w:cstheme="minorHAnsi"/>
          <w:bCs/>
        </w:rPr>
        <w:t>-VROC II</w:t>
      </w:r>
      <w:r w:rsidR="00250B88" w:rsidDel="00250B88">
        <w:rPr>
          <w:rFonts w:cstheme="minorHAnsi"/>
          <w:bCs/>
        </w:rPr>
        <w:t xml:space="preserve"> </w:t>
      </w:r>
      <w:r>
        <w:rPr>
          <w:rFonts w:cstheme="minorHAnsi"/>
          <w:bCs/>
        </w:rPr>
        <w:t xml:space="preserve">unit and launch the software. </w:t>
      </w:r>
    </w:p>
    <w:p w14:paraId="12CBC5E5" w14:textId="7FA21CA2" w:rsidR="00CB77E3" w:rsidRDefault="00CB77E3" w:rsidP="002508D2">
      <w:pPr>
        <w:spacing w:after="120"/>
        <w:outlineLvl w:val="0"/>
        <w:rPr>
          <w:rFonts w:cstheme="minorHAnsi"/>
          <w:bCs/>
        </w:rPr>
      </w:pPr>
      <w:r>
        <w:rPr>
          <w:rFonts w:cstheme="minorHAnsi"/>
          <w:bCs/>
        </w:rPr>
        <w:t xml:space="preserve">Step 2) Load at least 50uL of your sample into the test syringe and load your syringe, chip, and </w:t>
      </w:r>
      <w:r w:rsidR="0038777F">
        <w:rPr>
          <w:rFonts w:cstheme="minorHAnsi"/>
          <w:bCs/>
        </w:rPr>
        <w:t>reservoir</w:t>
      </w:r>
      <w:r>
        <w:rPr>
          <w:rFonts w:cstheme="minorHAnsi"/>
          <w:bCs/>
        </w:rPr>
        <w:t xml:space="preserve"> assembly into the </w:t>
      </w:r>
      <w:r w:rsidR="00250B88" w:rsidRPr="00BD3720">
        <w:rPr>
          <w:rFonts w:cstheme="minorHAnsi"/>
          <w:bCs/>
          <w:i/>
          <w:iCs/>
        </w:rPr>
        <w:t>m</w:t>
      </w:r>
      <w:r w:rsidR="00250B88">
        <w:rPr>
          <w:rFonts w:cstheme="minorHAnsi"/>
          <w:bCs/>
        </w:rPr>
        <w:t>-VROC II</w:t>
      </w:r>
      <w:r>
        <w:rPr>
          <w:rFonts w:cstheme="minorHAnsi"/>
          <w:bCs/>
        </w:rPr>
        <w:t xml:space="preserve">. </w:t>
      </w:r>
      <w:r w:rsidR="00614D37">
        <w:rPr>
          <w:rFonts w:cstheme="minorHAnsi"/>
          <w:bCs/>
        </w:rPr>
        <w:t>(We need around 50</w:t>
      </w:r>
      <w:r w:rsidR="00250B88">
        <w:rPr>
          <w:rFonts w:cstheme="minorHAnsi"/>
          <w:bCs/>
        </w:rPr>
        <w:t xml:space="preserve"> µ</w:t>
      </w:r>
      <w:r w:rsidR="00614D37">
        <w:rPr>
          <w:rFonts w:cstheme="minorHAnsi"/>
          <w:bCs/>
        </w:rPr>
        <w:t>L to ensure higher shear rates can be reached.)</w:t>
      </w:r>
    </w:p>
    <w:p w14:paraId="3E2786F0" w14:textId="2CDF1375" w:rsidR="00CB77E3" w:rsidRDefault="00CB77E3" w:rsidP="002508D2">
      <w:pPr>
        <w:spacing w:after="120"/>
        <w:outlineLvl w:val="0"/>
        <w:rPr>
          <w:rFonts w:cstheme="minorHAnsi"/>
          <w:bCs/>
        </w:rPr>
      </w:pPr>
      <w:r>
        <w:rPr>
          <w:rFonts w:cstheme="minorHAnsi"/>
          <w:bCs/>
        </w:rPr>
        <w:t xml:space="preserve">Step 3) </w:t>
      </w:r>
      <w:r w:rsidR="005A61EC">
        <w:rPr>
          <w:rFonts w:cstheme="minorHAnsi"/>
          <w:bCs/>
        </w:rPr>
        <w:t>Pick</w:t>
      </w:r>
      <w:r>
        <w:rPr>
          <w:rFonts w:cstheme="minorHAnsi"/>
          <w:bCs/>
        </w:rPr>
        <w:t xml:space="preserve"> your protocol. Here we want to use the L</w:t>
      </w:r>
      <w:r w:rsidR="005A61EC">
        <w:rPr>
          <w:rFonts w:cstheme="minorHAnsi"/>
          <w:bCs/>
        </w:rPr>
        <w:t>evel</w:t>
      </w:r>
      <w:r>
        <w:rPr>
          <w:rFonts w:cstheme="minorHAnsi"/>
          <w:bCs/>
        </w:rPr>
        <w:t xml:space="preserve"> Generator </w:t>
      </w:r>
      <w:r w:rsidR="006B6582">
        <w:rPr>
          <w:rFonts w:cstheme="minorHAnsi"/>
          <w:bCs/>
        </w:rPr>
        <w:t>Protocol</w:t>
      </w:r>
      <w:r>
        <w:rPr>
          <w:rFonts w:cstheme="minorHAnsi"/>
          <w:bCs/>
        </w:rPr>
        <w:t xml:space="preserve"> to do an automated </w:t>
      </w:r>
      <w:r w:rsidR="00E62787">
        <w:rPr>
          <w:rFonts w:cstheme="minorHAnsi"/>
          <w:bCs/>
        </w:rPr>
        <w:t xml:space="preserve">shear </w:t>
      </w:r>
      <w:r>
        <w:rPr>
          <w:rFonts w:cstheme="minorHAnsi"/>
          <w:bCs/>
        </w:rPr>
        <w:t>rate sweep o</w:t>
      </w:r>
      <w:r w:rsidR="00E62787">
        <w:rPr>
          <w:rFonts w:cstheme="minorHAnsi"/>
          <w:bCs/>
        </w:rPr>
        <w:t>n</w:t>
      </w:r>
      <w:r>
        <w:rPr>
          <w:rFonts w:cstheme="minorHAnsi"/>
          <w:bCs/>
        </w:rPr>
        <w:t xml:space="preserve"> the sample</w:t>
      </w:r>
      <w:r w:rsidR="006B6582">
        <w:rPr>
          <w:rFonts w:cstheme="minorHAnsi"/>
          <w:bCs/>
        </w:rPr>
        <w:t>, the protocol will be called “[RS] Lvl</w:t>
      </w:r>
      <w:r w:rsidR="00904053">
        <w:rPr>
          <w:rFonts w:cstheme="minorHAnsi"/>
          <w:bCs/>
        </w:rPr>
        <w:t>Gen_</w:t>
      </w:r>
      <w:r w:rsidR="0038777F">
        <w:rPr>
          <w:rFonts w:cstheme="minorHAnsi"/>
          <w:bCs/>
        </w:rPr>
        <w:t>B</w:t>
      </w:r>
      <w:r w:rsidR="00904053">
        <w:rPr>
          <w:rFonts w:cstheme="minorHAnsi"/>
          <w:bCs/>
        </w:rPr>
        <w:t>05_100uL_Regular_v1</w:t>
      </w:r>
      <w:r w:rsidR="006B6582">
        <w:rPr>
          <w:rFonts w:cstheme="minorHAnsi"/>
          <w:bCs/>
        </w:rPr>
        <w:t xml:space="preserve">” </w:t>
      </w:r>
      <w:r w:rsidR="00904053">
        <w:rPr>
          <w:rFonts w:cstheme="minorHAnsi"/>
          <w:bCs/>
        </w:rPr>
        <w:t xml:space="preserve">The </w:t>
      </w:r>
      <w:r w:rsidR="0038777F">
        <w:rPr>
          <w:rFonts w:cstheme="minorHAnsi"/>
          <w:bCs/>
        </w:rPr>
        <w:t>B</w:t>
      </w:r>
      <w:r w:rsidR="00904053">
        <w:rPr>
          <w:rFonts w:cstheme="minorHAnsi"/>
          <w:bCs/>
        </w:rPr>
        <w:t>05 is the example chip we will be running with today. Level generator protocols are available for all chip types offered by RheoSense.</w:t>
      </w:r>
    </w:p>
    <w:p w14:paraId="3E678718" w14:textId="56D21E6C" w:rsidR="00AD373E" w:rsidRDefault="006B6582" w:rsidP="002508D2">
      <w:pPr>
        <w:spacing w:after="120"/>
        <w:outlineLvl w:val="0"/>
        <w:rPr>
          <w:rFonts w:cstheme="minorHAnsi"/>
          <w:bCs/>
        </w:rPr>
      </w:pPr>
      <w:r>
        <w:rPr>
          <w:rFonts w:cstheme="minorHAnsi"/>
          <w:bCs/>
        </w:rPr>
        <w:lastRenderedPageBreak/>
        <w:t xml:space="preserve">Step 4) Level Generator will Automatically pick appropriate shear rates to run your sample at </w:t>
      </w:r>
      <w:r w:rsidR="0038777F">
        <w:rPr>
          <w:rFonts w:cstheme="minorHAnsi"/>
          <w:bCs/>
        </w:rPr>
        <w:t>to</w:t>
      </w:r>
      <w:r>
        <w:rPr>
          <w:rFonts w:cstheme="minorHAnsi"/>
          <w:bCs/>
        </w:rPr>
        <w:t xml:space="preserve"> hit a variety of pressures within the </w:t>
      </w:r>
      <w:proofErr w:type="gramStart"/>
      <w:r>
        <w:rPr>
          <w:rFonts w:cstheme="minorHAnsi"/>
          <w:bCs/>
        </w:rPr>
        <w:t>min</w:t>
      </w:r>
      <w:proofErr w:type="gramEnd"/>
      <w:r>
        <w:rPr>
          <w:rFonts w:cstheme="minorHAnsi"/>
          <w:bCs/>
        </w:rPr>
        <w:t xml:space="preserve"> and max pressure rating of your chip. </w:t>
      </w:r>
      <w:r w:rsidR="00AD373E">
        <w:rPr>
          <w:rFonts w:cstheme="minorHAnsi"/>
          <w:bCs/>
        </w:rPr>
        <w:t xml:space="preserve">In this case, </w:t>
      </w:r>
      <w:r w:rsidR="0038777F">
        <w:rPr>
          <w:rFonts w:cstheme="minorHAnsi"/>
          <w:bCs/>
        </w:rPr>
        <w:t>the level</w:t>
      </w:r>
      <w:r w:rsidR="00AD373E">
        <w:rPr>
          <w:rFonts w:cstheme="minorHAnsi"/>
          <w:bCs/>
        </w:rPr>
        <w:t xml:space="preserve"> generator will attempt to hit 5</w:t>
      </w:r>
      <w:r w:rsidR="0038777F">
        <w:rPr>
          <w:rFonts w:cstheme="minorHAnsi"/>
          <w:bCs/>
        </w:rPr>
        <w:t>%</w:t>
      </w:r>
      <w:r w:rsidR="00AD373E">
        <w:rPr>
          <w:rFonts w:cstheme="minorHAnsi"/>
          <w:bCs/>
        </w:rPr>
        <w:t>,</w:t>
      </w:r>
      <w:r w:rsidR="0038777F">
        <w:rPr>
          <w:rFonts w:cstheme="minorHAnsi"/>
          <w:bCs/>
        </w:rPr>
        <w:t xml:space="preserve"> </w:t>
      </w:r>
      <w:r w:rsidR="00AD373E">
        <w:rPr>
          <w:rFonts w:cstheme="minorHAnsi"/>
          <w:bCs/>
        </w:rPr>
        <w:t>27.5</w:t>
      </w:r>
      <w:r w:rsidR="0038777F">
        <w:rPr>
          <w:rFonts w:cstheme="minorHAnsi"/>
          <w:bCs/>
        </w:rPr>
        <w:t>%</w:t>
      </w:r>
      <w:r w:rsidR="00AD373E">
        <w:rPr>
          <w:rFonts w:cstheme="minorHAnsi"/>
          <w:bCs/>
        </w:rPr>
        <w:t>,</w:t>
      </w:r>
      <w:r w:rsidR="0038777F">
        <w:rPr>
          <w:rFonts w:cstheme="minorHAnsi"/>
          <w:bCs/>
        </w:rPr>
        <w:t xml:space="preserve"> </w:t>
      </w:r>
      <w:r w:rsidR="00AD373E">
        <w:rPr>
          <w:rFonts w:cstheme="minorHAnsi"/>
          <w:bCs/>
        </w:rPr>
        <w:t>50</w:t>
      </w:r>
      <w:r w:rsidR="0038777F">
        <w:rPr>
          <w:rFonts w:cstheme="minorHAnsi"/>
          <w:bCs/>
        </w:rPr>
        <w:t>%</w:t>
      </w:r>
      <w:r w:rsidR="00AD373E">
        <w:rPr>
          <w:rFonts w:cstheme="minorHAnsi"/>
          <w:bCs/>
        </w:rPr>
        <w:t>,</w:t>
      </w:r>
      <w:r w:rsidR="0038777F">
        <w:rPr>
          <w:rFonts w:cstheme="minorHAnsi"/>
          <w:bCs/>
        </w:rPr>
        <w:t xml:space="preserve"> </w:t>
      </w:r>
      <w:r w:rsidR="00AD373E">
        <w:rPr>
          <w:rFonts w:cstheme="minorHAnsi"/>
          <w:bCs/>
        </w:rPr>
        <w:t>72.5</w:t>
      </w:r>
      <w:r w:rsidR="0038777F">
        <w:rPr>
          <w:rFonts w:cstheme="minorHAnsi"/>
          <w:bCs/>
        </w:rPr>
        <w:t>%</w:t>
      </w:r>
      <w:r w:rsidR="00AD373E">
        <w:rPr>
          <w:rFonts w:cstheme="minorHAnsi"/>
          <w:bCs/>
        </w:rPr>
        <w:t>, and 95% pressure of the chips total pressure capacity. This means the shear rates picked will be different based on the viscosity of your sample</w:t>
      </w:r>
      <w:r w:rsidR="0038777F">
        <w:rPr>
          <w:rFonts w:cstheme="minorHAnsi"/>
          <w:bCs/>
        </w:rPr>
        <w:t xml:space="preserve"> and the chip type being used</w:t>
      </w:r>
      <w:r w:rsidR="00AD373E">
        <w:rPr>
          <w:rFonts w:cstheme="minorHAnsi"/>
          <w:bCs/>
        </w:rPr>
        <w:t xml:space="preserve">. </w:t>
      </w:r>
    </w:p>
    <w:p w14:paraId="3EEF0774" w14:textId="77777777" w:rsidR="00690C3C" w:rsidRDefault="00AD373E" w:rsidP="002508D2">
      <w:pPr>
        <w:spacing w:after="120"/>
        <w:outlineLvl w:val="0"/>
        <w:rPr>
          <w:rFonts w:cstheme="minorHAnsi"/>
          <w:bCs/>
        </w:rPr>
      </w:pPr>
      <w:r>
        <w:rPr>
          <w:rFonts w:cstheme="minorHAnsi"/>
          <w:bCs/>
        </w:rPr>
        <w:t xml:space="preserve">Step 5) Run your sample with the level generator protocol. </w:t>
      </w:r>
    </w:p>
    <w:p w14:paraId="236754ED" w14:textId="763EFC42" w:rsidR="00D542DE" w:rsidRDefault="00D542DE" w:rsidP="00D542DE">
      <w:pPr>
        <w:rPr>
          <w:rFonts w:ascii="Times New Roman" w:hAnsi="Times New Roman"/>
        </w:rPr>
      </w:pPr>
      <w:r w:rsidRPr="00D542DE">
        <w:rPr>
          <w:rFonts w:ascii="Times New Roman" w:hAnsi="Times New Roman"/>
          <w:noProof/>
        </w:rPr>
        <w:drawing>
          <wp:inline distT="0" distB="0" distL="0" distR="0" wp14:anchorId="69EC257E" wp14:editId="77B6B417">
            <wp:extent cx="5594350" cy="2940022"/>
            <wp:effectExtent l="0" t="0" r="6350" b="0"/>
            <wp:docPr id="2128131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3152" name="Picture 1"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6529" cy="2941167"/>
                    </a:xfrm>
                    <a:prstGeom prst="rect">
                      <a:avLst/>
                    </a:prstGeom>
                    <a:noFill/>
                    <a:ln>
                      <a:noFill/>
                    </a:ln>
                  </pic:spPr>
                </pic:pic>
              </a:graphicData>
            </a:graphic>
          </wp:inline>
        </w:drawing>
      </w:r>
    </w:p>
    <w:p w14:paraId="5048D644" w14:textId="70907985" w:rsidR="00D542DE" w:rsidRDefault="00D542DE" w:rsidP="00C63BE9">
      <w:pPr>
        <w:rPr>
          <w:rFonts w:cstheme="minorHAnsi"/>
        </w:rPr>
      </w:pPr>
      <w:r>
        <w:rPr>
          <w:rFonts w:cstheme="minorHAnsi"/>
        </w:rPr>
        <w:t>This is</w:t>
      </w:r>
      <w:r w:rsidR="00EA3091">
        <w:rPr>
          <w:rFonts w:cstheme="minorHAnsi"/>
        </w:rPr>
        <w:t xml:space="preserve"> the experiment setup </w:t>
      </w:r>
      <w:r w:rsidR="00ED6A6C">
        <w:rPr>
          <w:rFonts w:cstheme="minorHAnsi"/>
        </w:rPr>
        <w:t xml:space="preserve">we will be using for this test. </w:t>
      </w:r>
      <w:r w:rsidR="00156994" w:rsidRPr="00156994">
        <w:rPr>
          <w:rFonts w:cstheme="minorHAnsi"/>
        </w:rPr>
        <w:t xml:space="preserve">Complete your </w:t>
      </w:r>
      <w:proofErr w:type="gramStart"/>
      <w:r w:rsidR="00156994" w:rsidRPr="00156994">
        <w:rPr>
          <w:rFonts w:cstheme="minorHAnsi"/>
        </w:rPr>
        <w:t>pre</w:t>
      </w:r>
      <w:r w:rsidR="0038777F">
        <w:rPr>
          <w:rFonts w:cstheme="minorHAnsi"/>
        </w:rPr>
        <w:t xml:space="preserve"> </w:t>
      </w:r>
      <w:r w:rsidR="00156994" w:rsidRPr="00156994">
        <w:rPr>
          <w:rFonts w:cstheme="minorHAnsi"/>
        </w:rPr>
        <w:t>run</w:t>
      </w:r>
      <w:proofErr w:type="gramEnd"/>
      <w:r w:rsidR="00156994" w:rsidRPr="00156994">
        <w:rPr>
          <w:rFonts w:cstheme="minorHAnsi"/>
        </w:rPr>
        <w:t xml:space="preserve"> diagnostic tests an</w:t>
      </w:r>
      <w:r w:rsidR="00156994">
        <w:rPr>
          <w:rFonts w:cstheme="minorHAnsi"/>
        </w:rPr>
        <w:t xml:space="preserve">d run the experiment. </w:t>
      </w:r>
    </w:p>
    <w:p w14:paraId="2A324272" w14:textId="77777777" w:rsidR="0038777F" w:rsidRPr="00C63BE9" w:rsidRDefault="0038777F" w:rsidP="00C63BE9">
      <w:pPr>
        <w:rPr>
          <w:rFonts w:cstheme="minorHAnsi"/>
        </w:rPr>
      </w:pPr>
    </w:p>
    <w:p w14:paraId="18080F72" w14:textId="4DD19556" w:rsidR="00690C3C" w:rsidRDefault="006B6582" w:rsidP="002508D2">
      <w:pPr>
        <w:spacing w:after="120"/>
        <w:outlineLvl w:val="0"/>
        <w:rPr>
          <w:rFonts w:cstheme="minorHAnsi"/>
          <w:bCs/>
        </w:rPr>
      </w:pPr>
      <w:r>
        <w:rPr>
          <w:rFonts w:cstheme="minorHAnsi"/>
          <w:bCs/>
        </w:rPr>
        <w:t xml:space="preserve">Step </w:t>
      </w:r>
      <w:r w:rsidR="00AD373E">
        <w:rPr>
          <w:rFonts w:cstheme="minorHAnsi"/>
          <w:bCs/>
        </w:rPr>
        <w:t>6</w:t>
      </w:r>
      <w:r>
        <w:rPr>
          <w:rFonts w:cstheme="minorHAnsi"/>
          <w:bCs/>
        </w:rPr>
        <w:t xml:space="preserve">) </w:t>
      </w:r>
      <w:r w:rsidR="00156994">
        <w:rPr>
          <w:rFonts w:cstheme="minorHAnsi"/>
          <w:bCs/>
        </w:rPr>
        <w:t xml:space="preserve">After the test has completed. </w:t>
      </w:r>
      <w:r w:rsidR="00AD373E">
        <w:rPr>
          <w:rFonts w:cstheme="minorHAnsi"/>
          <w:bCs/>
        </w:rPr>
        <w:t>Navigate to the graph section of the data tab.</w:t>
      </w:r>
      <w:r w:rsidR="00690C3C" w:rsidRPr="00690C3C">
        <w:rPr>
          <w:rFonts w:cstheme="minorHAnsi"/>
          <w:bCs/>
        </w:rPr>
        <w:t xml:space="preserve"> </w:t>
      </w:r>
    </w:p>
    <w:p w14:paraId="6354D762" w14:textId="549E47B6" w:rsidR="00C63BE9" w:rsidRDefault="00690C3C" w:rsidP="002508D2">
      <w:pPr>
        <w:spacing w:after="120"/>
        <w:outlineLvl w:val="0"/>
        <w:rPr>
          <w:rFonts w:cstheme="minorHAnsi"/>
          <w:bCs/>
        </w:rPr>
      </w:pPr>
      <w:r w:rsidRPr="00AD373E">
        <w:rPr>
          <w:rFonts w:cstheme="minorHAnsi"/>
          <w:bCs/>
          <w:noProof/>
        </w:rPr>
        <w:drawing>
          <wp:inline distT="0" distB="0" distL="0" distR="0" wp14:anchorId="375B1EA5" wp14:editId="4BB8418B">
            <wp:extent cx="533400" cy="1013461"/>
            <wp:effectExtent l="0" t="0" r="0" b="0"/>
            <wp:docPr id="133032416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24167" name="Picture 1" descr="A screen shot of a computer&#10;&#10;Description automatically generated"/>
                    <pic:cNvPicPr/>
                  </pic:nvPicPr>
                  <pic:blipFill>
                    <a:blip r:embed="rId18"/>
                    <a:stretch>
                      <a:fillRect/>
                    </a:stretch>
                  </pic:blipFill>
                  <pic:spPr>
                    <a:xfrm>
                      <a:off x="0" y="0"/>
                      <a:ext cx="536505" cy="1019361"/>
                    </a:xfrm>
                    <a:prstGeom prst="rect">
                      <a:avLst/>
                    </a:prstGeom>
                  </pic:spPr>
                </pic:pic>
              </a:graphicData>
            </a:graphic>
          </wp:inline>
        </w:drawing>
      </w:r>
    </w:p>
    <w:p w14:paraId="020FDC67" w14:textId="77777777" w:rsidR="009F729A" w:rsidRDefault="00AD373E" w:rsidP="009F729A">
      <w:pPr>
        <w:spacing w:after="120"/>
        <w:outlineLvl w:val="0"/>
        <w:rPr>
          <w:rFonts w:cstheme="minorHAnsi"/>
          <w:bCs/>
        </w:rPr>
      </w:pPr>
      <w:r>
        <w:rPr>
          <w:rFonts w:cstheme="minorHAnsi"/>
          <w:bCs/>
        </w:rPr>
        <w:lastRenderedPageBreak/>
        <w:t xml:space="preserve">Press the down arrow next to the segment section to go to segment 0. </w:t>
      </w:r>
      <w:r w:rsidRPr="00AD373E">
        <w:rPr>
          <w:rFonts w:cstheme="minorHAnsi"/>
          <w:bCs/>
          <w:noProof/>
        </w:rPr>
        <w:drawing>
          <wp:inline distT="0" distB="0" distL="0" distR="0" wp14:anchorId="3039815E" wp14:editId="43729614">
            <wp:extent cx="723900" cy="194733"/>
            <wp:effectExtent l="0" t="0" r="0" b="0"/>
            <wp:docPr id="1817727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27397" name=""/>
                    <pic:cNvPicPr/>
                  </pic:nvPicPr>
                  <pic:blipFill>
                    <a:blip r:embed="rId19"/>
                    <a:stretch>
                      <a:fillRect/>
                    </a:stretch>
                  </pic:blipFill>
                  <pic:spPr>
                    <a:xfrm>
                      <a:off x="0" y="0"/>
                      <a:ext cx="742765" cy="199808"/>
                    </a:xfrm>
                    <a:prstGeom prst="rect">
                      <a:avLst/>
                    </a:prstGeom>
                  </pic:spPr>
                </pic:pic>
              </a:graphicData>
            </a:graphic>
          </wp:inline>
        </w:drawing>
      </w:r>
      <w:r w:rsidR="00690C3C">
        <w:rPr>
          <w:rFonts w:cstheme="minorHAnsi"/>
          <w:bCs/>
        </w:rPr>
        <w:t xml:space="preserve"> </w:t>
      </w:r>
      <w:r>
        <w:rPr>
          <w:rFonts w:cstheme="minorHAnsi"/>
          <w:bCs/>
        </w:rPr>
        <w:t xml:space="preserve">This will show all segments of your run. </w:t>
      </w:r>
      <w:r w:rsidR="00690C3C">
        <w:rPr>
          <w:rFonts w:cstheme="minorHAnsi"/>
          <w:bCs/>
        </w:rPr>
        <w:t xml:space="preserve">In the bottom left graph change data </w:t>
      </w:r>
      <w:r w:rsidR="002923F0">
        <w:rPr>
          <w:rFonts w:cstheme="minorHAnsi"/>
          <w:bCs/>
        </w:rPr>
        <w:t xml:space="preserve">from viscosity vs Seg </w:t>
      </w:r>
      <w:r w:rsidR="00690C3C">
        <w:rPr>
          <w:rFonts w:cstheme="minorHAnsi"/>
          <w:bCs/>
        </w:rPr>
        <w:t xml:space="preserve">to viscosity </w:t>
      </w:r>
      <w:r w:rsidR="002923F0">
        <w:rPr>
          <w:rFonts w:cstheme="minorHAnsi"/>
          <w:bCs/>
        </w:rPr>
        <w:t>vs S</w:t>
      </w:r>
      <w:r w:rsidR="00690C3C">
        <w:rPr>
          <w:rFonts w:cstheme="minorHAnsi"/>
          <w:bCs/>
        </w:rPr>
        <w:t xml:space="preserve">hear rate. </w:t>
      </w:r>
      <w:r w:rsidR="00690C3C" w:rsidRPr="00690C3C">
        <w:rPr>
          <w:rFonts w:cstheme="minorHAnsi"/>
          <w:bCs/>
          <w:noProof/>
        </w:rPr>
        <w:drawing>
          <wp:inline distT="0" distB="0" distL="0" distR="0" wp14:anchorId="35FAAB8D" wp14:editId="218C42ED">
            <wp:extent cx="1949450" cy="187899"/>
            <wp:effectExtent l="0" t="0" r="0" b="3175"/>
            <wp:docPr id="556528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28617" name=""/>
                    <pic:cNvPicPr/>
                  </pic:nvPicPr>
                  <pic:blipFill>
                    <a:blip r:embed="rId20"/>
                    <a:stretch>
                      <a:fillRect/>
                    </a:stretch>
                  </pic:blipFill>
                  <pic:spPr>
                    <a:xfrm>
                      <a:off x="0" y="0"/>
                      <a:ext cx="2117499" cy="204096"/>
                    </a:xfrm>
                    <a:prstGeom prst="rect">
                      <a:avLst/>
                    </a:prstGeom>
                  </pic:spPr>
                </pic:pic>
              </a:graphicData>
            </a:graphic>
          </wp:inline>
        </w:drawing>
      </w:r>
      <w:r w:rsidR="00690C3C">
        <w:rPr>
          <w:rFonts w:cstheme="minorHAnsi"/>
          <w:bCs/>
        </w:rPr>
        <w:t xml:space="preserve"> Examining you</w:t>
      </w:r>
      <w:r w:rsidR="00660091">
        <w:rPr>
          <w:rFonts w:cstheme="minorHAnsi"/>
          <w:bCs/>
        </w:rPr>
        <w:t>r</w:t>
      </w:r>
      <w:r w:rsidR="00690C3C">
        <w:rPr>
          <w:rFonts w:cstheme="minorHAnsi"/>
          <w:bCs/>
        </w:rPr>
        <w:t xml:space="preserve"> data, if </w:t>
      </w:r>
      <w:r w:rsidR="006B6582">
        <w:rPr>
          <w:rFonts w:cstheme="minorHAnsi"/>
          <w:bCs/>
        </w:rPr>
        <w:t>viscosity is changing with changing shear rate</w:t>
      </w:r>
      <w:r w:rsidR="00660091">
        <w:rPr>
          <w:rFonts w:cstheme="minorHAnsi"/>
          <w:bCs/>
        </w:rPr>
        <w:t xml:space="preserve"> (</w:t>
      </w:r>
      <w:r w:rsidR="009D15A6">
        <w:rPr>
          <w:rFonts w:cstheme="minorHAnsi"/>
          <w:bCs/>
        </w:rPr>
        <w:t>&gt;</w:t>
      </w:r>
      <w:r w:rsidR="00660091">
        <w:rPr>
          <w:rFonts w:cstheme="minorHAnsi"/>
          <w:bCs/>
        </w:rPr>
        <w:t xml:space="preserve"> 5% difference in viscosity)</w:t>
      </w:r>
      <w:r w:rsidR="009D15A6">
        <w:rPr>
          <w:rFonts w:cstheme="minorHAnsi"/>
          <w:bCs/>
        </w:rPr>
        <w:t xml:space="preserve"> </w:t>
      </w:r>
      <w:r w:rsidR="006B6582">
        <w:rPr>
          <w:rFonts w:cstheme="minorHAnsi"/>
          <w:bCs/>
        </w:rPr>
        <w:t xml:space="preserve">your sample is </w:t>
      </w:r>
      <w:proofErr w:type="gramStart"/>
      <w:r w:rsidR="006B6582">
        <w:rPr>
          <w:rFonts w:cstheme="minorHAnsi"/>
          <w:bCs/>
        </w:rPr>
        <w:t>Non-Newtonian</w:t>
      </w:r>
      <w:proofErr w:type="gramEnd"/>
      <w:r w:rsidR="006B6582">
        <w:rPr>
          <w:rFonts w:cstheme="minorHAnsi"/>
          <w:bCs/>
        </w:rPr>
        <w:t>, if not, you</w:t>
      </w:r>
      <w:r w:rsidR="00512009">
        <w:rPr>
          <w:rFonts w:cstheme="minorHAnsi"/>
          <w:bCs/>
        </w:rPr>
        <w:t>r</w:t>
      </w:r>
      <w:r w:rsidR="006B6582">
        <w:rPr>
          <w:rFonts w:cstheme="minorHAnsi"/>
          <w:bCs/>
        </w:rPr>
        <w:t xml:space="preserve"> sample is Newtonian. </w:t>
      </w:r>
    </w:p>
    <w:p w14:paraId="334B90F1" w14:textId="77777777" w:rsidR="009F729A" w:rsidRDefault="009F729A" w:rsidP="002508D2">
      <w:pPr>
        <w:spacing w:after="120"/>
        <w:outlineLvl w:val="0"/>
        <w:rPr>
          <w:rFonts w:cstheme="minorHAnsi"/>
          <w:bCs/>
        </w:rPr>
      </w:pPr>
    </w:p>
    <w:p w14:paraId="72B14DF1" w14:textId="5731F9DE" w:rsidR="006B6582" w:rsidRDefault="009F729A" w:rsidP="002508D2">
      <w:pPr>
        <w:spacing w:after="120"/>
        <w:outlineLvl w:val="0"/>
        <w:rPr>
          <w:rFonts w:cstheme="minorHAnsi"/>
          <w:bCs/>
        </w:rPr>
      </w:pPr>
      <w:r>
        <w:rPr>
          <w:rFonts w:cstheme="minorHAnsi"/>
          <w:bCs/>
        </w:rPr>
        <w:t xml:space="preserve">Here is the data we collected. </w:t>
      </w:r>
    </w:p>
    <w:p w14:paraId="3CC6D760" w14:textId="68D9F1E1" w:rsidR="00AD373E" w:rsidRDefault="009F729A" w:rsidP="002508D2">
      <w:pPr>
        <w:spacing w:after="120"/>
        <w:outlineLvl w:val="0"/>
        <w:rPr>
          <w:rFonts w:cstheme="minorHAnsi"/>
          <w:bCs/>
        </w:rPr>
      </w:pPr>
      <w:r w:rsidRPr="00C63BE9">
        <w:rPr>
          <w:rFonts w:ascii="Times New Roman" w:hAnsi="Times New Roman"/>
          <w:noProof/>
        </w:rPr>
        <w:drawing>
          <wp:inline distT="0" distB="0" distL="0" distR="0" wp14:anchorId="0C2133B6" wp14:editId="70C980F7">
            <wp:extent cx="5119186" cy="1581150"/>
            <wp:effectExtent l="0" t="0" r="5715" b="0"/>
            <wp:docPr id="1715187564" name="Picture 2" descr="A graph of viscosity and shear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7564" name="Picture 2" descr="A graph of viscosity and shear rat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4787" cy="1595235"/>
                    </a:xfrm>
                    <a:prstGeom prst="rect">
                      <a:avLst/>
                    </a:prstGeom>
                    <a:noFill/>
                    <a:ln>
                      <a:noFill/>
                    </a:ln>
                  </pic:spPr>
                </pic:pic>
              </a:graphicData>
            </a:graphic>
          </wp:inline>
        </w:drawing>
      </w:r>
    </w:p>
    <w:p w14:paraId="077F67E1" w14:textId="77777777" w:rsidR="00E334E9" w:rsidRDefault="009F729A" w:rsidP="002508D2">
      <w:pPr>
        <w:spacing w:after="120"/>
        <w:outlineLvl w:val="0"/>
        <w:rPr>
          <w:rFonts w:cstheme="minorHAnsi"/>
          <w:bCs/>
        </w:rPr>
      </w:pPr>
      <w:proofErr w:type="gramStart"/>
      <w:r>
        <w:rPr>
          <w:rFonts w:cstheme="minorHAnsi"/>
          <w:bCs/>
        </w:rPr>
        <w:t>At a glance</w:t>
      </w:r>
      <w:proofErr w:type="gramEnd"/>
      <w:r>
        <w:rPr>
          <w:rFonts w:cstheme="minorHAnsi"/>
          <w:bCs/>
        </w:rPr>
        <w:t xml:space="preserve"> we can see our sample </w:t>
      </w:r>
      <w:r w:rsidR="009D3023">
        <w:rPr>
          <w:rFonts w:cstheme="minorHAnsi"/>
          <w:bCs/>
        </w:rPr>
        <w:t>viscosity is varying by greater than 5%, meaning it is non-</w:t>
      </w:r>
      <w:r w:rsidR="00A32DCC">
        <w:rPr>
          <w:rFonts w:cstheme="minorHAnsi"/>
          <w:bCs/>
        </w:rPr>
        <w:t xml:space="preserve">Newtonian. </w:t>
      </w:r>
    </w:p>
    <w:p w14:paraId="475A6580" w14:textId="0F877B0E" w:rsidR="009D5F41" w:rsidRDefault="00A32DCC" w:rsidP="002508D2">
      <w:pPr>
        <w:spacing w:after="120"/>
        <w:outlineLvl w:val="0"/>
        <w:rPr>
          <w:rFonts w:cstheme="minorHAnsi"/>
          <w:bCs/>
        </w:rPr>
      </w:pPr>
      <w:r>
        <w:rPr>
          <w:rFonts w:cstheme="minorHAnsi"/>
          <w:bCs/>
        </w:rPr>
        <w:t xml:space="preserve">(highest </w:t>
      </w:r>
      <w:r w:rsidR="00295C12">
        <w:rPr>
          <w:rFonts w:cstheme="minorHAnsi"/>
          <w:bCs/>
        </w:rPr>
        <w:t>cP</w:t>
      </w:r>
      <w:r w:rsidR="009F2633">
        <w:rPr>
          <w:rFonts w:cstheme="minorHAnsi"/>
          <w:bCs/>
        </w:rPr>
        <w:t xml:space="preserve"> – lowest </w:t>
      </w:r>
      <w:r w:rsidR="00295C12">
        <w:rPr>
          <w:rFonts w:cstheme="minorHAnsi"/>
          <w:bCs/>
        </w:rPr>
        <w:t>cP</w:t>
      </w:r>
      <w:r w:rsidR="006B43F5">
        <w:rPr>
          <w:rFonts w:cstheme="minorHAnsi"/>
          <w:bCs/>
        </w:rPr>
        <w:t xml:space="preserve">)/highest </w:t>
      </w:r>
      <w:r w:rsidR="00295C12">
        <w:rPr>
          <w:rFonts w:cstheme="minorHAnsi"/>
          <w:bCs/>
        </w:rPr>
        <w:t>cP</w:t>
      </w:r>
      <w:r w:rsidR="006B43F5">
        <w:rPr>
          <w:rFonts w:cstheme="minorHAnsi"/>
          <w:bCs/>
        </w:rPr>
        <w:t xml:space="preserve"> </w:t>
      </w:r>
      <w:r w:rsidR="009C60EC">
        <w:rPr>
          <w:rFonts w:cstheme="minorHAnsi"/>
          <w:bCs/>
        </w:rPr>
        <w:t>= roughly</w:t>
      </w:r>
      <w:r w:rsidR="00E334E9">
        <w:rPr>
          <w:rFonts w:cstheme="minorHAnsi"/>
          <w:bCs/>
        </w:rPr>
        <w:t xml:space="preserve"> 64% </w:t>
      </w:r>
      <w:r w:rsidR="00295C12">
        <w:rPr>
          <w:rFonts w:cstheme="minorHAnsi"/>
          <w:bCs/>
        </w:rPr>
        <w:t xml:space="preserve">viscosity </w:t>
      </w:r>
      <w:r w:rsidR="00E334E9">
        <w:rPr>
          <w:rFonts w:cstheme="minorHAnsi"/>
          <w:bCs/>
        </w:rPr>
        <w:t xml:space="preserve">difference </w:t>
      </w:r>
      <w:r w:rsidR="009D5F41">
        <w:rPr>
          <w:rFonts w:cstheme="minorHAnsi"/>
          <w:bCs/>
        </w:rPr>
        <w:t>(</w:t>
      </w:r>
      <w:proofErr w:type="gramStart"/>
      <w:r w:rsidR="009D5F41">
        <w:rPr>
          <w:rFonts w:cstheme="minorHAnsi"/>
          <w:bCs/>
        </w:rPr>
        <w:t>Non-Newtonian</w:t>
      </w:r>
      <w:proofErr w:type="gramEnd"/>
      <w:r w:rsidR="009D5F41">
        <w:rPr>
          <w:rFonts w:cstheme="minorHAnsi"/>
          <w:bCs/>
        </w:rPr>
        <w:t>)</w:t>
      </w:r>
    </w:p>
    <w:p w14:paraId="642F7B94" w14:textId="1C93995F" w:rsidR="00512009" w:rsidRDefault="009D3023" w:rsidP="002508D2">
      <w:pPr>
        <w:spacing w:after="120"/>
        <w:outlineLvl w:val="0"/>
        <w:rPr>
          <w:rFonts w:cstheme="minorHAnsi"/>
          <w:bCs/>
        </w:rPr>
      </w:pPr>
      <w:r>
        <w:rPr>
          <w:rFonts w:cstheme="minorHAnsi"/>
          <w:bCs/>
        </w:rPr>
        <w:t>(</w:t>
      </w:r>
      <w:r w:rsidR="00515EB9">
        <w:rPr>
          <w:rFonts w:cstheme="minorHAnsi"/>
          <w:bCs/>
        </w:rPr>
        <w:t>Note: T</w:t>
      </w:r>
      <w:r>
        <w:rPr>
          <w:rFonts w:cstheme="minorHAnsi"/>
          <w:bCs/>
        </w:rPr>
        <w:t xml:space="preserve">his data was collected from 0.33% HA in DI water </w:t>
      </w:r>
      <w:r w:rsidR="00515EB9">
        <w:rPr>
          <w:rFonts w:cstheme="minorHAnsi"/>
          <w:bCs/>
        </w:rPr>
        <w:t>with a B05 chip</w:t>
      </w:r>
      <w:r w:rsidR="00FB2F8D">
        <w:rPr>
          <w:rFonts w:cstheme="minorHAnsi"/>
          <w:bCs/>
        </w:rPr>
        <w:t>.</w:t>
      </w:r>
      <w:r>
        <w:rPr>
          <w:rFonts w:cstheme="minorHAnsi"/>
          <w:bCs/>
        </w:rPr>
        <w:t>)</w:t>
      </w:r>
    </w:p>
    <w:p w14:paraId="3C89BD09" w14:textId="77777777" w:rsidR="00950196" w:rsidRDefault="00950196" w:rsidP="002508D2">
      <w:pPr>
        <w:spacing w:after="120"/>
        <w:outlineLvl w:val="0"/>
        <w:rPr>
          <w:rFonts w:cstheme="minorHAnsi"/>
          <w:bCs/>
        </w:rPr>
      </w:pPr>
    </w:p>
    <w:p w14:paraId="740EE0ED" w14:textId="77777777" w:rsidR="00950196" w:rsidRDefault="00950196" w:rsidP="002508D2">
      <w:pPr>
        <w:spacing w:after="120"/>
        <w:outlineLvl w:val="0"/>
        <w:rPr>
          <w:rFonts w:cstheme="minorHAnsi"/>
          <w:bCs/>
        </w:rPr>
      </w:pPr>
    </w:p>
    <w:p w14:paraId="66563E12" w14:textId="77777777" w:rsidR="00950196" w:rsidRDefault="00950196" w:rsidP="002508D2">
      <w:pPr>
        <w:spacing w:after="120"/>
        <w:outlineLvl w:val="0"/>
        <w:rPr>
          <w:rFonts w:cstheme="minorHAnsi"/>
          <w:bCs/>
        </w:rPr>
      </w:pPr>
    </w:p>
    <w:p w14:paraId="0936402F" w14:textId="77777777" w:rsidR="00950196" w:rsidRDefault="00950196" w:rsidP="002508D2">
      <w:pPr>
        <w:spacing w:after="120"/>
        <w:outlineLvl w:val="0"/>
        <w:rPr>
          <w:rFonts w:cstheme="minorHAnsi"/>
          <w:bCs/>
        </w:rPr>
      </w:pPr>
    </w:p>
    <w:p w14:paraId="6B1D5914" w14:textId="77777777" w:rsidR="00950196" w:rsidRDefault="00950196" w:rsidP="002508D2">
      <w:pPr>
        <w:spacing w:after="120"/>
        <w:outlineLvl w:val="0"/>
        <w:rPr>
          <w:rFonts w:cstheme="minorHAnsi"/>
          <w:bCs/>
        </w:rPr>
      </w:pPr>
    </w:p>
    <w:p w14:paraId="790479D8" w14:textId="77777777" w:rsidR="00950196" w:rsidRDefault="00950196" w:rsidP="002508D2">
      <w:pPr>
        <w:spacing w:after="120"/>
        <w:outlineLvl w:val="0"/>
        <w:rPr>
          <w:rFonts w:cstheme="minorHAnsi"/>
          <w:bCs/>
        </w:rPr>
      </w:pPr>
    </w:p>
    <w:p w14:paraId="509B9194" w14:textId="77777777" w:rsidR="00950196" w:rsidRDefault="00950196" w:rsidP="002508D2">
      <w:pPr>
        <w:spacing w:after="120"/>
        <w:outlineLvl w:val="0"/>
        <w:rPr>
          <w:rFonts w:cstheme="minorHAnsi"/>
          <w:bCs/>
        </w:rPr>
      </w:pPr>
    </w:p>
    <w:p w14:paraId="7B6D233F" w14:textId="77777777" w:rsidR="00950196" w:rsidRDefault="00950196" w:rsidP="002508D2">
      <w:pPr>
        <w:spacing w:after="120"/>
        <w:outlineLvl w:val="0"/>
        <w:rPr>
          <w:rFonts w:cstheme="minorHAnsi"/>
          <w:bCs/>
        </w:rPr>
      </w:pPr>
    </w:p>
    <w:p w14:paraId="5F7F0C5C" w14:textId="77777777" w:rsidR="00950196" w:rsidRDefault="00950196" w:rsidP="002508D2">
      <w:pPr>
        <w:spacing w:after="120"/>
        <w:outlineLvl w:val="0"/>
        <w:rPr>
          <w:rFonts w:cstheme="minorHAnsi"/>
          <w:bCs/>
        </w:rPr>
      </w:pPr>
    </w:p>
    <w:p w14:paraId="24C8C589" w14:textId="77777777" w:rsidR="00950196" w:rsidRDefault="00950196" w:rsidP="002508D2">
      <w:pPr>
        <w:spacing w:after="120"/>
        <w:outlineLvl w:val="0"/>
        <w:rPr>
          <w:rFonts w:cstheme="minorHAnsi"/>
          <w:bCs/>
        </w:rPr>
      </w:pPr>
    </w:p>
    <w:p w14:paraId="7FBE47DA" w14:textId="77777777" w:rsidR="00950196" w:rsidRDefault="00950196" w:rsidP="002508D2">
      <w:pPr>
        <w:spacing w:after="120"/>
        <w:outlineLvl w:val="0"/>
        <w:rPr>
          <w:rFonts w:cstheme="minorHAnsi"/>
          <w:bCs/>
        </w:rPr>
      </w:pPr>
    </w:p>
    <w:p w14:paraId="7F4DF699" w14:textId="77777777" w:rsidR="00950196" w:rsidRDefault="00950196" w:rsidP="002508D2">
      <w:pPr>
        <w:spacing w:after="120"/>
        <w:outlineLvl w:val="0"/>
        <w:rPr>
          <w:rFonts w:cstheme="minorHAnsi"/>
          <w:bCs/>
        </w:rPr>
      </w:pPr>
    </w:p>
    <w:p w14:paraId="5F984DE3" w14:textId="7C0680E6" w:rsidR="00AA3F4D" w:rsidRDefault="003C1B7E" w:rsidP="002508D2">
      <w:pPr>
        <w:spacing w:after="120"/>
        <w:outlineLvl w:val="0"/>
        <w:rPr>
          <w:rFonts w:cstheme="minorHAnsi"/>
          <w:bCs/>
        </w:rPr>
      </w:pPr>
      <w:r>
        <w:rPr>
          <w:rFonts w:cstheme="minorHAnsi"/>
          <w:bCs/>
          <w:noProof/>
        </w:rPr>
        <w:drawing>
          <wp:inline distT="0" distB="0" distL="0" distR="0" wp14:anchorId="3C3670EC" wp14:editId="4B39CD08">
            <wp:extent cx="1660900" cy="1250950"/>
            <wp:effectExtent l="0" t="0" r="0" b="0"/>
            <wp:docPr id="4895190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3569" cy="1252960"/>
                    </a:xfrm>
                    <a:prstGeom prst="rect">
                      <a:avLst/>
                    </a:prstGeom>
                    <a:noFill/>
                    <a:ln>
                      <a:noFill/>
                    </a:ln>
                  </pic:spPr>
                </pic:pic>
              </a:graphicData>
            </a:graphic>
          </wp:inline>
        </w:drawing>
      </w:r>
    </w:p>
    <w:p w14:paraId="29DDDD5D" w14:textId="01F1831F" w:rsidR="00512009" w:rsidRDefault="00512009" w:rsidP="002508D2">
      <w:pPr>
        <w:spacing w:after="120"/>
        <w:outlineLvl w:val="0"/>
        <w:rPr>
          <w:rFonts w:cstheme="minorHAnsi"/>
          <w:bCs/>
        </w:rPr>
      </w:pPr>
      <w:r>
        <w:rPr>
          <w:rFonts w:cstheme="minorHAnsi"/>
          <w:bCs/>
        </w:rPr>
        <w:t>VROC Initium One/OnePlus</w:t>
      </w:r>
      <w:r w:rsidR="00950196">
        <w:rPr>
          <w:rFonts w:cstheme="minorHAnsi"/>
          <w:bCs/>
        </w:rPr>
        <w:t>:</w:t>
      </w:r>
    </w:p>
    <w:tbl>
      <w:tblPr>
        <w:tblW w:w="6720" w:type="dxa"/>
        <w:tblCellMar>
          <w:left w:w="0" w:type="dxa"/>
          <w:right w:w="0" w:type="dxa"/>
        </w:tblCellMar>
        <w:tblLook w:val="0600" w:firstRow="0" w:lastRow="0" w:firstColumn="0" w:lastColumn="0" w:noHBand="1" w:noVBand="1"/>
      </w:tblPr>
      <w:tblGrid>
        <w:gridCol w:w="4080"/>
        <w:gridCol w:w="2640"/>
      </w:tblGrid>
      <w:tr w:rsidR="00731113" w:rsidRPr="00250B88" w14:paraId="781E8F85" w14:textId="77777777" w:rsidTr="00FD1050">
        <w:trPr>
          <w:trHeight w:val="413"/>
        </w:trPr>
        <w:tc>
          <w:tcPr>
            <w:tcW w:w="4080" w:type="dxa"/>
            <w:tcBorders>
              <w:top w:val="nil"/>
              <w:left w:val="nil"/>
              <w:bottom w:val="nil"/>
              <w:right w:val="nil"/>
            </w:tcBorders>
            <w:shd w:val="clear" w:color="auto" w:fill="auto"/>
            <w:tcMar>
              <w:top w:w="15" w:type="dxa"/>
              <w:left w:w="15" w:type="dxa"/>
              <w:bottom w:w="15" w:type="dxa"/>
              <w:right w:w="15" w:type="dxa"/>
            </w:tcMar>
            <w:vAlign w:val="center"/>
            <w:hideMark/>
          </w:tcPr>
          <w:p w14:paraId="71E4E995" w14:textId="77777777" w:rsidR="00731113" w:rsidRPr="00250B88" w:rsidRDefault="00731113" w:rsidP="00FD1050">
            <w:pPr>
              <w:spacing w:after="120"/>
              <w:outlineLvl w:val="0"/>
              <w:rPr>
                <w:rFonts w:cstheme="minorHAnsi"/>
                <w:bCs/>
              </w:rPr>
            </w:pPr>
            <w:r w:rsidRPr="00250B88">
              <w:rPr>
                <w:rFonts w:cstheme="minorHAnsi"/>
                <w:bCs/>
              </w:rPr>
              <w:t>Min Sample Volume</w:t>
            </w:r>
          </w:p>
        </w:tc>
        <w:tc>
          <w:tcPr>
            <w:tcW w:w="2640" w:type="dxa"/>
            <w:tcBorders>
              <w:top w:val="nil"/>
              <w:left w:val="nil"/>
              <w:bottom w:val="nil"/>
              <w:right w:val="nil"/>
            </w:tcBorders>
            <w:shd w:val="clear" w:color="auto" w:fill="auto"/>
            <w:tcMar>
              <w:top w:w="15" w:type="dxa"/>
              <w:left w:w="15" w:type="dxa"/>
              <w:bottom w:w="15" w:type="dxa"/>
              <w:right w:w="15" w:type="dxa"/>
            </w:tcMar>
            <w:vAlign w:val="center"/>
            <w:hideMark/>
          </w:tcPr>
          <w:p w14:paraId="75E1F26F" w14:textId="39AFE851" w:rsidR="00731113" w:rsidRPr="00250B88" w:rsidRDefault="005E18E4" w:rsidP="00FD1050">
            <w:pPr>
              <w:spacing w:after="120"/>
              <w:outlineLvl w:val="0"/>
              <w:rPr>
                <w:rFonts w:cstheme="minorHAnsi"/>
                <w:bCs/>
              </w:rPr>
            </w:pPr>
            <w:r>
              <w:rPr>
                <w:rFonts w:cstheme="minorHAnsi"/>
                <w:bCs/>
              </w:rPr>
              <w:t>19</w:t>
            </w:r>
            <w:r w:rsidR="00731113" w:rsidRPr="00250B88">
              <w:rPr>
                <w:rFonts w:cstheme="minorHAnsi"/>
                <w:bCs/>
              </w:rPr>
              <w:t xml:space="preserve"> µL</w:t>
            </w:r>
          </w:p>
        </w:tc>
      </w:tr>
      <w:tr w:rsidR="00731113" w:rsidRPr="00250B88" w14:paraId="260A441C" w14:textId="77777777" w:rsidTr="00FD1050">
        <w:trPr>
          <w:trHeight w:val="413"/>
        </w:trPr>
        <w:tc>
          <w:tcPr>
            <w:tcW w:w="4080" w:type="dxa"/>
            <w:tcBorders>
              <w:top w:val="nil"/>
              <w:left w:val="nil"/>
              <w:bottom w:val="nil"/>
              <w:right w:val="nil"/>
            </w:tcBorders>
            <w:shd w:val="pct5" w:color="auto" w:fill="auto"/>
            <w:tcMar>
              <w:top w:w="15" w:type="dxa"/>
              <w:left w:w="15" w:type="dxa"/>
              <w:bottom w:w="15" w:type="dxa"/>
              <w:right w:w="15" w:type="dxa"/>
            </w:tcMar>
            <w:vAlign w:val="center"/>
            <w:hideMark/>
          </w:tcPr>
          <w:p w14:paraId="4774E39E" w14:textId="77777777" w:rsidR="00731113" w:rsidRPr="00250B88" w:rsidRDefault="00731113" w:rsidP="00FD1050">
            <w:pPr>
              <w:spacing w:after="120"/>
              <w:outlineLvl w:val="0"/>
              <w:rPr>
                <w:rFonts w:cstheme="minorHAnsi"/>
                <w:bCs/>
              </w:rPr>
            </w:pPr>
            <w:r w:rsidRPr="00250B88">
              <w:rPr>
                <w:rFonts w:cstheme="minorHAnsi"/>
                <w:bCs/>
              </w:rPr>
              <w:t>Shear Rate Range, s</w:t>
            </w:r>
            <w:r w:rsidRPr="00250B88">
              <w:rPr>
                <w:rFonts w:cstheme="minorHAnsi"/>
                <w:bCs/>
                <w:vertAlign w:val="superscript"/>
              </w:rPr>
              <w:t>-1</w:t>
            </w:r>
          </w:p>
        </w:tc>
        <w:tc>
          <w:tcPr>
            <w:tcW w:w="2640" w:type="dxa"/>
            <w:tcBorders>
              <w:top w:val="nil"/>
              <w:left w:val="nil"/>
              <w:bottom w:val="nil"/>
              <w:right w:val="nil"/>
            </w:tcBorders>
            <w:shd w:val="pct5" w:color="auto" w:fill="auto"/>
            <w:tcMar>
              <w:top w:w="15" w:type="dxa"/>
              <w:left w:w="15" w:type="dxa"/>
              <w:bottom w:w="15" w:type="dxa"/>
              <w:right w:w="15" w:type="dxa"/>
            </w:tcMar>
            <w:vAlign w:val="center"/>
            <w:hideMark/>
          </w:tcPr>
          <w:p w14:paraId="6A4CF971" w14:textId="5F56B497" w:rsidR="00731113" w:rsidRPr="00250B88" w:rsidRDefault="005E18E4" w:rsidP="00FD1050">
            <w:pPr>
              <w:spacing w:after="120"/>
              <w:outlineLvl w:val="0"/>
              <w:rPr>
                <w:rFonts w:cstheme="minorHAnsi"/>
                <w:bCs/>
              </w:rPr>
            </w:pPr>
            <w:r>
              <w:rPr>
                <w:rFonts w:cstheme="minorHAnsi"/>
                <w:bCs/>
              </w:rPr>
              <w:t>40</w:t>
            </w:r>
            <w:r w:rsidR="00731113" w:rsidRPr="00250B88">
              <w:rPr>
                <w:rFonts w:cstheme="minorHAnsi"/>
                <w:bCs/>
              </w:rPr>
              <w:t xml:space="preserve"> ~ </w:t>
            </w:r>
            <w:r>
              <w:rPr>
                <w:rFonts w:cstheme="minorHAnsi"/>
                <w:bCs/>
              </w:rPr>
              <w:t>140,000</w:t>
            </w:r>
          </w:p>
        </w:tc>
      </w:tr>
      <w:tr w:rsidR="00731113" w:rsidRPr="00250B88" w14:paraId="596491E2" w14:textId="77777777" w:rsidTr="00FD1050">
        <w:trPr>
          <w:trHeight w:val="686"/>
        </w:trPr>
        <w:tc>
          <w:tcPr>
            <w:tcW w:w="4080" w:type="dxa"/>
            <w:tcBorders>
              <w:top w:val="nil"/>
              <w:left w:val="nil"/>
              <w:bottom w:val="nil"/>
              <w:right w:val="nil"/>
            </w:tcBorders>
            <w:shd w:val="clear" w:color="auto" w:fill="auto"/>
            <w:tcMar>
              <w:top w:w="15" w:type="dxa"/>
              <w:left w:w="15" w:type="dxa"/>
              <w:bottom w:w="15" w:type="dxa"/>
              <w:right w:w="15" w:type="dxa"/>
            </w:tcMar>
            <w:vAlign w:val="center"/>
            <w:hideMark/>
          </w:tcPr>
          <w:p w14:paraId="72E3BAC3" w14:textId="77777777" w:rsidR="00731113" w:rsidRPr="00250B88" w:rsidRDefault="00731113" w:rsidP="00FD1050">
            <w:pPr>
              <w:spacing w:after="120"/>
              <w:outlineLvl w:val="0"/>
              <w:rPr>
                <w:rFonts w:cstheme="minorHAnsi"/>
                <w:bCs/>
              </w:rPr>
            </w:pPr>
            <w:r w:rsidRPr="00250B88">
              <w:rPr>
                <w:rFonts w:cstheme="minorHAnsi"/>
                <w:bCs/>
              </w:rPr>
              <w:t>Viscosity Range (cP)</w:t>
            </w:r>
          </w:p>
        </w:tc>
        <w:tc>
          <w:tcPr>
            <w:tcW w:w="2640" w:type="dxa"/>
            <w:tcBorders>
              <w:top w:val="nil"/>
              <w:left w:val="nil"/>
              <w:bottom w:val="nil"/>
              <w:right w:val="nil"/>
            </w:tcBorders>
            <w:shd w:val="clear" w:color="auto" w:fill="auto"/>
            <w:tcMar>
              <w:top w:w="15" w:type="dxa"/>
              <w:left w:w="15" w:type="dxa"/>
              <w:bottom w:w="15" w:type="dxa"/>
              <w:right w:w="15" w:type="dxa"/>
            </w:tcMar>
            <w:vAlign w:val="center"/>
            <w:hideMark/>
          </w:tcPr>
          <w:p w14:paraId="03C6B2D1" w14:textId="77777777" w:rsidR="00731113" w:rsidRDefault="00731113" w:rsidP="00FD1050">
            <w:pPr>
              <w:spacing w:after="120"/>
              <w:outlineLvl w:val="0"/>
              <w:rPr>
                <w:rFonts w:cstheme="minorHAnsi"/>
                <w:bCs/>
              </w:rPr>
            </w:pPr>
            <w:r w:rsidRPr="00250B88">
              <w:rPr>
                <w:rFonts w:cstheme="minorHAnsi"/>
                <w:bCs/>
              </w:rPr>
              <w:t>0.</w:t>
            </w:r>
            <w:r w:rsidR="005E18E4">
              <w:rPr>
                <w:rFonts w:cstheme="minorHAnsi"/>
                <w:bCs/>
              </w:rPr>
              <w:t>3</w:t>
            </w:r>
            <w:r w:rsidRPr="00250B88">
              <w:rPr>
                <w:rFonts w:cstheme="minorHAnsi"/>
                <w:bCs/>
              </w:rPr>
              <w:t xml:space="preserve"> ~ </w:t>
            </w:r>
            <w:r w:rsidR="005E18E4">
              <w:rPr>
                <w:rFonts w:cstheme="minorHAnsi"/>
                <w:bCs/>
              </w:rPr>
              <w:t>1</w:t>
            </w:r>
            <w:r w:rsidRPr="00250B88">
              <w:rPr>
                <w:rFonts w:cstheme="minorHAnsi"/>
                <w:bCs/>
              </w:rPr>
              <w:t>,000</w:t>
            </w:r>
            <w:r w:rsidR="005E18E4">
              <w:rPr>
                <w:rFonts w:cstheme="minorHAnsi"/>
                <w:bCs/>
              </w:rPr>
              <w:t xml:space="preserve"> (with autosampler)</w:t>
            </w:r>
          </w:p>
          <w:p w14:paraId="2580CDD1" w14:textId="346EF300" w:rsidR="005E18E4" w:rsidRPr="00250B88" w:rsidRDefault="005E18E4" w:rsidP="00FD1050">
            <w:pPr>
              <w:spacing w:after="120"/>
              <w:outlineLvl w:val="0"/>
              <w:rPr>
                <w:rFonts w:cstheme="minorHAnsi"/>
                <w:bCs/>
              </w:rPr>
            </w:pPr>
            <w:r>
              <w:rPr>
                <w:rFonts w:cstheme="minorHAnsi"/>
                <w:bCs/>
              </w:rPr>
              <w:t>0.3 ~ 3000 (with manual injection)</w:t>
            </w:r>
          </w:p>
        </w:tc>
      </w:tr>
      <w:tr w:rsidR="00731113" w:rsidRPr="00250B88" w14:paraId="744AA055" w14:textId="77777777" w:rsidTr="00FD1050">
        <w:trPr>
          <w:trHeight w:val="413"/>
        </w:trPr>
        <w:tc>
          <w:tcPr>
            <w:tcW w:w="4080" w:type="dxa"/>
            <w:tcBorders>
              <w:top w:val="nil"/>
              <w:left w:val="nil"/>
              <w:bottom w:val="nil"/>
              <w:right w:val="nil"/>
            </w:tcBorders>
            <w:shd w:val="pct5" w:color="auto" w:fill="auto"/>
            <w:tcMar>
              <w:top w:w="15" w:type="dxa"/>
              <w:left w:w="15" w:type="dxa"/>
              <w:bottom w:w="15" w:type="dxa"/>
              <w:right w:w="15" w:type="dxa"/>
            </w:tcMar>
            <w:vAlign w:val="center"/>
            <w:hideMark/>
          </w:tcPr>
          <w:p w14:paraId="023D6578" w14:textId="77777777" w:rsidR="00731113" w:rsidRPr="00250B88" w:rsidRDefault="00731113" w:rsidP="00FD1050">
            <w:pPr>
              <w:spacing w:after="120"/>
              <w:outlineLvl w:val="0"/>
              <w:rPr>
                <w:rFonts w:cstheme="minorHAnsi"/>
                <w:bCs/>
              </w:rPr>
            </w:pPr>
            <w:r w:rsidRPr="00250B88">
              <w:rPr>
                <w:rFonts w:cstheme="minorHAnsi"/>
                <w:bCs/>
              </w:rPr>
              <w:t>Temperature Range</w:t>
            </w:r>
          </w:p>
        </w:tc>
        <w:tc>
          <w:tcPr>
            <w:tcW w:w="2640" w:type="dxa"/>
            <w:tcBorders>
              <w:top w:val="nil"/>
              <w:left w:val="nil"/>
              <w:bottom w:val="nil"/>
              <w:right w:val="nil"/>
            </w:tcBorders>
            <w:shd w:val="pct5" w:color="auto" w:fill="auto"/>
            <w:tcMar>
              <w:top w:w="15" w:type="dxa"/>
              <w:left w:w="15" w:type="dxa"/>
              <w:bottom w:w="15" w:type="dxa"/>
              <w:right w:w="15" w:type="dxa"/>
            </w:tcMar>
            <w:vAlign w:val="center"/>
            <w:hideMark/>
          </w:tcPr>
          <w:p w14:paraId="086A6252" w14:textId="0C816335" w:rsidR="00731113" w:rsidRPr="00250B88" w:rsidRDefault="005E18E4" w:rsidP="00FD1050">
            <w:pPr>
              <w:spacing w:after="120"/>
              <w:outlineLvl w:val="0"/>
              <w:rPr>
                <w:rFonts w:cstheme="minorHAnsi"/>
                <w:bCs/>
              </w:rPr>
            </w:pPr>
            <w:proofErr w:type="gramStart"/>
            <w:r>
              <w:rPr>
                <w:rFonts w:cstheme="minorHAnsi"/>
                <w:bCs/>
              </w:rPr>
              <w:t>4</w:t>
            </w:r>
            <w:r w:rsidR="00731113" w:rsidRPr="00250B88">
              <w:rPr>
                <w:rFonts w:cstheme="minorHAnsi"/>
                <w:bCs/>
              </w:rPr>
              <w:t xml:space="preserve">  ~</w:t>
            </w:r>
            <w:proofErr w:type="gramEnd"/>
            <w:r w:rsidR="00731113" w:rsidRPr="00250B88">
              <w:rPr>
                <w:rFonts w:cstheme="minorHAnsi"/>
                <w:bCs/>
              </w:rPr>
              <w:t xml:space="preserve"> </w:t>
            </w:r>
            <w:r>
              <w:rPr>
                <w:rFonts w:cstheme="minorHAnsi"/>
                <w:bCs/>
              </w:rPr>
              <w:t>7</w:t>
            </w:r>
            <w:r w:rsidR="00731113" w:rsidRPr="00250B88">
              <w:rPr>
                <w:rFonts w:cstheme="minorHAnsi"/>
                <w:bCs/>
              </w:rPr>
              <w:t>0 </w:t>
            </w:r>
            <w:r w:rsidR="00731113" w:rsidRPr="00250B88">
              <w:rPr>
                <w:rFonts w:cstheme="minorHAnsi"/>
                <w:bCs/>
                <w:vertAlign w:val="superscript"/>
              </w:rPr>
              <w:t xml:space="preserve">o </w:t>
            </w:r>
            <w:r w:rsidR="00731113" w:rsidRPr="00250B88">
              <w:rPr>
                <w:rFonts w:cstheme="minorHAnsi"/>
                <w:bCs/>
              </w:rPr>
              <w:t>C</w:t>
            </w:r>
          </w:p>
        </w:tc>
      </w:tr>
      <w:tr w:rsidR="00731113" w:rsidRPr="00250B88" w14:paraId="7E9A1386" w14:textId="77777777" w:rsidTr="00FD1050">
        <w:trPr>
          <w:trHeight w:val="413"/>
        </w:trPr>
        <w:tc>
          <w:tcPr>
            <w:tcW w:w="4080" w:type="dxa"/>
            <w:tcBorders>
              <w:top w:val="nil"/>
              <w:left w:val="nil"/>
              <w:bottom w:val="nil"/>
              <w:right w:val="nil"/>
            </w:tcBorders>
            <w:shd w:val="clear" w:color="auto" w:fill="auto"/>
            <w:tcMar>
              <w:top w:w="15" w:type="dxa"/>
              <w:left w:w="15" w:type="dxa"/>
              <w:bottom w:w="15" w:type="dxa"/>
              <w:right w:w="15" w:type="dxa"/>
            </w:tcMar>
            <w:vAlign w:val="center"/>
            <w:hideMark/>
          </w:tcPr>
          <w:p w14:paraId="6DF5C4B8" w14:textId="77777777" w:rsidR="00731113" w:rsidRPr="00250B88" w:rsidRDefault="00731113" w:rsidP="00FD1050">
            <w:pPr>
              <w:spacing w:after="120"/>
              <w:outlineLvl w:val="0"/>
              <w:rPr>
                <w:rFonts w:cstheme="minorHAnsi"/>
                <w:bCs/>
              </w:rPr>
            </w:pPr>
            <w:r w:rsidRPr="00250B88">
              <w:rPr>
                <w:rFonts w:cstheme="minorHAnsi"/>
                <w:bCs/>
              </w:rPr>
              <w:t>Portable</w:t>
            </w:r>
          </w:p>
        </w:tc>
        <w:tc>
          <w:tcPr>
            <w:tcW w:w="2640" w:type="dxa"/>
            <w:tcBorders>
              <w:top w:val="nil"/>
              <w:left w:val="nil"/>
              <w:bottom w:val="nil"/>
              <w:right w:val="nil"/>
            </w:tcBorders>
            <w:shd w:val="clear" w:color="auto" w:fill="auto"/>
            <w:tcMar>
              <w:top w:w="15" w:type="dxa"/>
              <w:left w:w="15" w:type="dxa"/>
              <w:bottom w:w="15" w:type="dxa"/>
              <w:right w:w="15" w:type="dxa"/>
            </w:tcMar>
            <w:vAlign w:val="center"/>
            <w:hideMark/>
          </w:tcPr>
          <w:p w14:paraId="0888AE79" w14:textId="02DD9608" w:rsidR="00731113" w:rsidRPr="00250B88" w:rsidRDefault="005E18E4" w:rsidP="00FD1050">
            <w:pPr>
              <w:spacing w:after="120"/>
              <w:outlineLvl w:val="0"/>
              <w:rPr>
                <w:rFonts w:cstheme="minorHAnsi"/>
                <w:bCs/>
              </w:rPr>
            </w:pPr>
            <w:r>
              <w:rPr>
                <w:rFonts w:cstheme="minorHAnsi"/>
                <w:bCs/>
              </w:rPr>
              <w:t>No</w:t>
            </w:r>
          </w:p>
        </w:tc>
      </w:tr>
      <w:tr w:rsidR="00731113" w:rsidRPr="00250B88" w14:paraId="2CD2C27C" w14:textId="77777777" w:rsidTr="00FD1050">
        <w:trPr>
          <w:trHeight w:val="413"/>
        </w:trPr>
        <w:tc>
          <w:tcPr>
            <w:tcW w:w="4080" w:type="dxa"/>
            <w:tcBorders>
              <w:top w:val="nil"/>
              <w:left w:val="nil"/>
              <w:bottom w:val="nil"/>
              <w:right w:val="nil"/>
            </w:tcBorders>
            <w:shd w:val="pct5" w:color="auto" w:fill="auto"/>
            <w:tcMar>
              <w:top w:w="15" w:type="dxa"/>
              <w:left w:w="15" w:type="dxa"/>
              <w:bottom w:w="15" w:type="dxa"/>
              <w:right w:w="15" w:type="dxa"/>
            </w:tcMar>
            <w:vAlign w:val="center"/>
            <w:hideMark/>
          </w:tcPr>
          <w:p w14:paraId="77EBE507" w14:textId="77777777" w:rsidR="00731113" w:rsidRPr="00250B88" w:rsidRDefault="00731113" w:rsidP="00FD1050">
            <w:pPr>
              <w:spacing w:after="120"/>
              <w:outlineLvl w:val="0"/>
              <w:rPr>
                <w:rFonts w:cstheme="minorHAnsi"/>
                <w:bCs/>
              </w:rPr>
            </w:pPr>
            <w:r w:rsidRPr="00250B88">
              <w:rPr>
                <w:rFonts w:cstheme="minorHAnsi"/>
                <w:bCs/>
              </w:rPr>
              <w:t xml:space="preserve">21 CFR Part 11 </w:t>
            </w:r>
          </w:p>
        </w:tc>
        <w:tc>
          <w:tcPr>
            <w:tcW w:w="2640" w:type="dxa"/>
            <w:tcBorders>
              <w:top w:val="nil"/>
              <w:left w:val="nil"/>
              <w:bottom w:val="nil"/>
              <w:right w:val="nil"/>
            </w:tcBorders>
            <w:shd w:val="pct5" w:color="auto" w:fill="auto"/>
            <w:tcMar>
              <w:top w:w="15" w:type="dxa"/>
              <w:left w:w="15" w:type="dxa"/>
              <w:bottom w:w="15" w:type="dxa"/>
              <w:right w:w="15" w:type="dxa"/>
            </w:tcMar>
            <w:vAlign w:val="center"/>
            <w:hideMark/>
          </w:tcPr>
          <w:p w14:paraId="2FBE265E" w14:textId="7ACDF7B4" w:rsidR="00731113" w:rsidRPr="00250B88" w:rsidRDefault="005E18E4" w:rsidP="00FD1050">
            <w:pPr>
              <w:spacing w:after="120"/>
              <w:outlineLvl w:val="0"/>
              <w:rPr>
                <w:rFonts w:cstheme="minorHAnsi"/>
                <w:bCs/>
              </w:rPr>
            </w:pPr>
            <w:r>
              <w:rPr>
                <w:rFonts w:cstheme="minorHAnsi"/>
                <w:bCs/>
              </w:rPr>
              <w:t>Yes</w:t>
            </w:r>
          </w:p>
        </w:tc>
      </w:tr>
      <w:tr w:rsidR="00731113" w:rsidRPr="00250B88" w14:paraId="142265B6" w14:textId="77777777" w:rsidTr="00FD1050">
        <w:tc>
          <w:tcPr>
            <w:tcW w:w="4080" w:type="dxa"/>
            <w:tcBorders>
              <w:top w:val="nil"/>
              <w:left w:val="nil"/>
              <w:bottom w:val="nil"/>
              <w:right w:val="nil"/>
            </w:tcBorders>
            <w:shd w:val="clear" w:color="auto" w:fill="auto"/>
            <w:tcMar>
              <w:top w:w="15" w:type="dxa"/>
              <w:left w:w="15" w:type="dxa"/>
              <w:bottom w:w="15" w:type="dxa"/>
              <w:right w:w="15" w:type="dxa"/>
            </w:tcMar>
            <w:vAlign w:val="center"/>
            <w:hideMark/>
          </w:tcPr>
          <w:p w14:paraId="2C7BDCD3" w14:textId="77777777" w:rsidR="00731113" w:rsidRPr="00250B88" w:rsidRDefault="00731113" w:rsidP="00FD1050">
            <w:pPr>
              <w:spacing w:after="120"/>
              <w:outlineLvl w:val="0"/>
              <w:rPr>
                <w:rFonts w:cstheme="minorHAnsi"/>
                <w:bCs/>
              </w:rPr>
            </w:pPr>
            <w:r w:rsidRPr="00250B88">
              <w:rPr>
                <w:rFonts w:cstheme="minorHAnsi"/>
                <w:bCs/>
              </w:rPr>
              <w:t>Sweeps</w:t>
            </w:r>
          </w:p>
        </w:tc>
        <w:tc>
          <w:tcPr>
            <w:tcW w:w="2640" w:type="dxa"/>
            <w:tcBorders>
              <w:top w:val="nil"/>
              <w:left w:val="nil"/>
              <w:bottom w:val="nil"/>
              <w:right w:val="nil"/>
            </w:tcBorders>
            <w:shd w:val="clear" w:color="auto" w:fill="auto"/>
            <w:tcMar>
              <w:top w:w="15" w:type="dxa"/>
              <w:left w:w="15" w:type="dxa"/>
              <w:bottom w:w="15" w:type="dxa"/>
              <w:right w:w="15" w:type="dxa"/>
            </w:tcMar>
            <w:vAlign w:val="center"/>
            <w:hideMark/>
          </w:tcPr>
          <w:p w14:paraId="26D352F6" w14:textId="1A00FCFA" w:rsidR="00731113" w:rsidRPr="00250B88" w:rsidRDefault="00731113" w:rsidP="00FD1050">
            <w:pPr>
              <w:spacing w:after="120"/>
              <w:outlineLvl w:val="0"/>
              <w:rPr>
                <w:rFonts w:cstheme="minorHAnsi"/>
                <w:bCs/>
              </w:rPr>
            </w:pPr>
            <w:r>
              <w:rPr>
                <w:rFonts w:cstheme="minorHAnsi"/>
                <w:bCs/>
              </w:rPr>
              <w:t xml:space="preserve">Programable and </w:t>
            </w:r>
            <w:r w:rsidR="005E18E4">
              <w:rPr>
                <w:rFonts w:cstheme="minorHAnsi"/>
                <w:bCs/>
              </w:rPr>
              <w:t xml:space="preserve">fully </w:t>
            </w:r>
            <w:r>
              <w:rPr>
                <w:rFonts w:cstheme="minorHAnsi"/>
                <w:bCs/>
              </w:rPr>
              <w:t>automated</w:t>
            </w:r>
          </w:p>
        </w:tc>
      </w:tr>
    </w:tbl>
    <w:p w14:paraId="2F1522DC" w14:textId="77777777" w:rsidR="00731113" w:rsidRDefault="00731113" w:rsidP="002508D2">
      <w:pPr>
        <w:spacing w:after="120"/>
        <w:outlineLvl w:val="0"/>
        <w:rPr>
          <w:rFonts w:cstheme="minorHAnsi"/>
          <w:bCs/>
        </w:rPr>
      </w:pPr>
    </w:p>
    <w:p w14:paraId="2C12E2CF" w14:textId="7BBE3665" w:rsidR="00512009" w:rsidRDefault="00512009" w:rsidP="002508D2">
      <w:pPr>
        <w:spacing w:after="120"/>
        <w:outlineLvl w:val="0"/>
        <w:rPr>
          <w:rFonts w:cstheme="minorHAnsi"/>
          <w:bCs/>
        </w:rPr>
      </w:pPr>
      <w:r>
        <w:rPr>
          <w:rFonts w:cstheme="minorHAnsi"/>
          <w:bCs/>
        </w:rPr>
        <w:lastRenderedPageBreak/>
        <w:t xml:space="preserve">Step 1) Turn on your instrument and start the software. Allow the machine to initialize and ensure your chip is </w:t>
      </w:r>
      <w:r w:rsidR="003C1B7E">
        <w:rPr>
          <w:rFonts w:cstheme="minorHAnsi"/>
          <w:bCs/>
        </w:rPr>
        <w:t xml:space="preserve">being </w:t>
      </w:r>
      <w:r>
        <w:rPr>
          <w:rFonts w:cstheme="minorHAnsi"/>
          <w:bCs/>
        </w:rPr>
        <w:t xml:space="preserve">read properly. </w:t>
      </w:r>
    </w:p>
    <w:p w14:paraId="0B5595CB" w14:textId="436B4FC4" w:rsidR="00512009" w:rsidRDefault="00512009" w:rsidP="002508D2">
      <w:pPr>
        <w:spacing w:after="120"/>
        <w:outlineLvl w:val="0"/>
        <w:rPr>
          <w:rFonts w:cstheme="minorHAnsi"/>
          <w:bCs/>
        </w:rPr>
      </w:pPr>
      <w:r>
        <w:rPr>
          <w:rFonts w:cstheme="minorHAnsi"/>
          <w:bCs/>
        </w:rPr>
        <w:t xml:space="preserve">Step 2) Load your sample into a vial or well of your </w:t>
      </w:r>
      <w:r w:rsidR="006A5B6A">
        <w:rPr>
          <w:rFonts w:cstheme="minorHAnsi"/>
          <w:bCs/>
        </w:rPr>
        <w:t>choice and</w:t>
      </w:r>
      <w:r>
        <w:rPr>
          <w:rFonts w:cstheme="minorHAnsi"/>
          <w:bCs/>
        </w:rPr>
        <w:t xml:space="preserve"> go to the experiment tab. Create a run for the vial of your sample and select the [RS] </w:t>
      </w:r>
      <w:proofErr w:type="spellStart"/>
      <w:r>
        <w:rPr>
          <w:rFonts w:cstheme="minorHAnsi"/>
          <w:bCs/>
        </w:rPr>
        <w:t>Lvl</w:t>
      </w:r>
      <w:proofErr w:type="spellEnd"/>
      <w:r>
        <w:rPr>
          <w:rFonts w:cstheme="minorHAnsi"/>
          <w:bCs/>
        </w:rPr>
        <w:t xml:space="preserve"> Gen 5-95 protocol. Hit start and run </w:t>
      </w:r>
      <w:r w:rsidR="006A5B6A">
        <w:rPr>
          <w:rFonts w:cstheme="minorHAnsi"/>
          <w:bCs/>
        </w:rPr>
        <w:t>your</w:t>
      </w:r>
      <w:r>
        <w:rPr>
          <w:rFonts w:cstheme="minorHAnsi"/>
          <w:bCs/>
        </w:rPr>
        <w:t xml:space="preserve"> sample.</w:t>
      </w:r>
    </w:p>
    <w:p w14:paraId="4B769193" w14:textId="7C41E21D" w:rsidR="00994732" w:rsidRDefault="00D919F1" w:rsidP="002508D2">
      <w:pPr>
        <w:spacing w:after="120"/>
        <w:outlineLvl w:val="0"/>
        <w:rPr>
          <w:rFonts w:cstheme="minorHAnsi"/>
          <w:bCs/>
        </w:rPr>
      </w:pPr>
      <w:r w:rsidRPr="00D919F1">
        <w:rPr>
          <w:rFonts w:ascii="Times New Roman" w:hAnsi="Times New Roman"/>
          <w:noProof/>
        </w:rPr>
        <w:drawing>
          <wp:anchor distT="0" distB="0" distL="114300" distR="114300" simplePos="0" relativeHeight="251658240" behindDoc="1" locked="0" layoutInCell="1" allowOverlap="1" wp14:anchorId="58F495A3" wp14:editId="50CFDA7F">
            <wp:simplePos x="0" y="0"/>
            <wp:positionH relativeFrom="page">
              <wp:align>left</wp:align>
            </wp:positionH>
            <wp:positionV relativeFrom="paragraph">
              <wp:posOffset>316865</wp:posOffset>
            </wp:positionV>
            <wp:extent cx="7832725" cy="685800"/>
            <wp:effectExtent l="0" t="0" r="0" b="0"/>
            <wp:wrapTight wrapText="bothSides">
              <wp:wrapPolygon edited="0">
                <wp:start x="0" y="0"/>
                <wp:lineTo x="0" y="21000"/>
                <wp:lineTo x="21539" y="21000"/>
                <wp:lineTo x="21539" y="0"/>
                <wp:lineTo x="0" y="0"/>
              </wp:wrapPolygon>
            </wp:wrapTight>
            <wp:docPr id="1870835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33915" cy="685869"/>
                    </a:xfrm>
                    <a:prstGeom prst="rect">
                      <a:avLst/>
                    </a:prstGeom>
                    <a:noFill/>
                    <a:ln>
                      <a:noFill/>
                    </a:ln>
                  </pic:spPr>
                </pic:pic>
              </a:graphicData>
            </a:graphic>
            <wp14:sizeRelH relativeFrom="page">
              <wp14:pctWidth>0</wp14:pctWidth>
            </wp14:sizeRelH>
            <wp14:sizeRelV relativeFrom="page">
              <wp14:pctHeight>0</wp14:pctHeight>
            </wp14:sizeRelV>
          </wp:anchor>
        </w:drawing>
      </w:r>
      <w:r w:rsidR="00994732">
        <w:rPr>
          <w:rFonts w:cstheme="minorHAnsi"/>
          <w:bCs/>
        </w:rPr>
        <w:t>Here is the experiment setup for our example:</w:t>
      </w:r>
    </w:p>
    <w:p w14:paraId="702388E1" w14:textId="32D6CE57" w:rsidR="00075588" w:rsidRDefault="00250B88" w:rsidP="00D919F1">
      <w:pPr>
        <w:rPr>
          <w:rFonts w:cstheme="minorHAnsi"/>
        </w:rPr>
      </w:pPr>
      <w:r>
        <w:rPr>
          <w:rFonts w:cstheme="minorHAnsi"/>
        </w:rPr>
        <w:br/>
      </w:r>
      <w:r w:rsidR="001A7293">
        <w:rPr>
          <w:rFonts w:cstheme="minorHAnsi"/>
        </w:rPr>
        <w:t xml:space="preserve">The loading and cleaning protocols can be customized to fit your sample </w:t>
      </w:r>
      <w:r w:rsidR="00075588">
        <w:rPr>
          <w:rFonts w:cstheme="minorHAnsi"/>
        </w:rPr>
        <w:t xml:space="preserve">type, but the recommended measurement </w:t>
      </w:r>
      <w:r>
        <w:rPr>
          <w:rFonts w:cstheme="minorHAnsi"/>
        </w:rPr>
        <w:t>protocol</w:t>
      </w:r>
      <w:r w:rsidR="00075588">
        <w:rPr>
          <w:rFonts w:cstheme="minorHAnsi"/>
        </w:rPr>
        <w:t xml:space="preserve"> is the 90uL </w:t>
      </w:r>
      <w:proofErr w:type="spellStart"/>
      <w:r w:rsidR="00075588">
        <w:rPr>
          <w:rFonts w:cstheme="minorHAnsi"/>
        </w:rPr>
        <w:t>lvl</w:t>
      </w:r>
      <w:proofErr w:type="spellEnd"/>
      <w:r w:rsidR="00075588">
        <w:rPr>
          <w:rFonts w:cstheme="minorHAnsi"/>
        </w:rPr>
        <w:t xml:space="preserve"> generator for your chip type. </w:t>
      </w:r>
    </w:p>
    <w:p w14:paraId="597673BC" w14:textId="77777777" w:rsidR="00075588" w:rsidRDefault="00075588" w:rsidP="00D919F1">
      <w:pPr>
        <w:rPr>
          <w:rFonts w:cstheme="minorHAnsi"/>
        </w:rPr>
      </w:pPr>
    </w:p>
    <w:p w14:paraId="0EF25BD0" w14:textId="02B8E2E1" w:rsidR="00075588" w:rsidRDefault="00075588" w:rsidP="00D919F1">
      <w:pPr>
        <w:rPr>
          <w:rFonts w:cstheme="minorHAnsi"/>
          <w:bCs/>
        </w:rPr>
      </w:pPr>
      <w:r>
        <w:rPr>
          <w:rFonts w:cstheme="minorHAnsi"/>
          <w:bCs/>
        </w:rPr>
        <w:t>Level Generator will Automatically pick appropriate shear rates to run your sample at to hit a variety of pressures within the min and max pressure rating of your chip. In this case, the level generator will attempt to hit 5%, 27.5%, 50%, 72.5%, and 95% pressure of the chips total pressure capacity. This means the shear rates picked will be different based on the viscosity of your sample and the chip type being used.</w:t>
      </w:r>
    </w:p>
    <w:p w14:paraId="1C951A94" w14:textId="77777777" w:rsidR="00075588" w:rsidRDefault="00075588" w:rsidP="00D919F1">
      <w:pPr>
        <w:rPr>
          <w:rFonts w:cstheme="minorHAnsi"/>
        </w:rPr>
      </w:pPr>
    </w:p>
    <w:p w14:paraId="0102B7B7" w14:textId="77777777" w:rsidR="00075588" w:rsidRDefault="00075588" w:rsidP="00075588">
      <w:pPr>
        <w:spacing w:after="120"/>
        <w:outlineLvl w:val="0"/>
        <w:rPr>
          <w:rFonts w:cstheme="minorHAnsi"/>
          <w:bCs/>
        </w:rPr>
      </w:pPr>
      <w:r>
        <w:rPr>
          <w:rFonts w:cstheme="minorHAnsi"/>
          <w:bCs/>
        </w:rPr>
        <w:t xml:space="preserve">Run your sample with the level generator protocol. </w:t>
      </w:r>
    </w:p>
    <w:p w14:paraId="75E8DA11" w14:textId="77777777" w:rsidR="00075588" w:rsidRPr="0000188F" w:rsidRDefault="00075588" w:rsidP="00D919F1">
      <w:pPr>
        <w:rPr>
          <w:rFonts w:cstheme="minorHAnsi"/>
        </w:rPr>
      </w:pPr>
    </w:p>
    <w:p w14:paraId="07ADCF1B" w14:textId="194FC0E9" w:rsidR="00512009" w:rsidRDefault="00512009" w:rsidP="002508D2">
      <w:pPr>
        <w:spacing w:after="120"/>
        <w:outlineLvl w:val="0"/>
        <w:rPr>
          <w:rFonts w:cstheme="minorHAnsi"/>
          <w:bCs/>
        </w:rPr>
      </w:pPr>
      <w:r>
        <w:rPr>
          <w:rFonts w:cstheme="minorHAnsi"/>
          <w:bCs/>
        </w:rPr>
        <w:t xml:space="preserve">Step 3) When the protocol is finished look at your data, if you notice increasing or decreasing viscosity between your shear rate segments of 5% or greater, you sample is </w:t>
      </w:r>
      <w:r w:rsidR="006A5B6A">
        <w:rPr>
          <w:rFonts w:cstheme="minorHAnsi"/>
          <w:bCs/>
        </w:rPr>
        <w:t>non-</w:t>
      </w:r>
      <w:r>
        <w:rPr>
          <w:rFonts w:cstheme="minorHAnsi"/>
          <w:bCs/>
        </w:rPr>
        <w:t xml:space="preserve">Newtonian, if </w:t>
      </w:r>
      <w:r w:rsidR="006A5B6A">
        <w:rPr>
          <w:rFonts w:cstheme="minorHAnsi"/>
          <w:bCs/>
        </w:rPr>
        <w:t xml:space="preserve">not </w:t>
      </w:r>
      <w:r w:rsidR="003555B2">
        <w:rPr>
          <w:rFonts w:cstheme="minorHAnsi"/>
          <w:bCs/>
        </w:rPr>
        <w:t>your</w:t>
      </w:r>
      <w:r w:rsidR="006A5B6A">
        <w:rPr>
          <w:rFonts w:cstheme="minorHAnsi"/>
          <w:bCs/>
        </w:rPr>
        <w:t xml:space="preserve"> sample is likely Newtonian.  </w:t>
      </w:r>
    </w:p>
    <w:p w14:paraId="2CEEB8B2" w14:textId="3F614686" w:rsidR="00075588" w:rsidRDefault="00075588" w:rsidP="002508D2">
      <w:pPr>
        <w:spacing w:after="120"/>
        <w:outlineLvl w:val="0"/>
        <w:rPr>
          <w:rFonts w:cstheme="minorHAnsi"/>
          <w:bCs/>
        </w:rPr>
      </w:pPr>
      <w:r>
        <w:rPr>
          <w:rFonts w:cstheme="minorHAnsi"/>
          <w:bCs/>
        </w:rPr>
        <w:t>Here is the data for our sample 0.33%</w:t>
      </w:r>
      <w:r w:rsidR="005D56AE">
        <w:rPr>
          <w:rFonts w:cstheme="minorHAnsi"/>
          <w:bCs/>
        </w:rPr>
        <w:t xml:space="preserve"> MMW HA:</w:t>
      </w:r>
    </w:p>
    <w:p w14:paraId="5CAFAFBA" w14:textId="0C1F9A35" w:rsidR="005D56AE" w:rsidRDefault="005D56AE" w:rsidP="002508D2">
      <w:pPr>
        <w:spacing w:after="120"/>
        <w:outlineLvl w:val="0"/>
        <w:rPr>
          <w:rFonts w:cstheme="minorHAnsi"/>
          <w:bCs/>
        </w:rPr>
      </w:pPr>
      <w:r w:rsidRPr="00C63BE9">
        <w:rPr>
          <w:rFonts w:ascii="Times New Roman" w:hAnsi="Times New Roman"/>
          <w:noProof/>
        </w:rPr>
        <w:lastRenderedPageBreak/>
        <w:drawing>
          <wp:inline distT="0" distB="0" distL="0" distR="0" wp14:anchorId="336BA917" wp14:editId="444295EC">
            <wp:extent cx="5119186" cy="1581150"/>
            <wp:effectExtent l="0" t="0" r="5715" b="0"/>
            <wp:docPr id="1842087418" name="Picture 2" descr="A graph of viscosity and shear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187564" name="Picture 2" descr="A graph of viscosity and shear rat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4787" cy="1595235"/>
                    </a:xfrm>
                    <a:prstGeom prst="rect">
                      <a:avLst/>
                    </a:prstGeom>
                    <a:noFill/>
                    <a:ln>
                      <a:noFill/>
                    </a:ln>
                  </pic:spPr>
                </pic:pic>
              </a:graphicData>
            </a:graphic>
          </wp:inline>
        </w:drawing>
      </w:r>
    </w:p>
    <w:p w14:paraId="45464CC4" w14:textId="77777777" w:rsidR="003555B2" w:rsidRDefault="003555B2" w:rsidP="003555B2">
      <w:pPr>
        <w:spacing w:after="120"/>
        <w:outlineLvl w:val="0"/>
        <w:rPr>
          <w:rFonts w:cstheme="minorHAnsi"/>
          <w:bCs/>
        </w:rPr>
      </w:pPr>
      <w:proofErr w:type="gramStart"/>
      <w:r>
        <w:rPr>
          <w:rFonts w:cstheme="minorHAnsi"/>
          <w:bCs/>
        </w:rPr>
        <w:t>At a glance</w:t>
      </w:r>
      <w:proofErr w:type="gramEnd"/>
      <w:r>
        <w:rPr>
          <w:rFonts w:cstheme="minorHAnsi"/>
          <w:bCs/>
        </w:rPr>
        <w:t xml:space="preserve"> we can see our sample viscosity is varying by greater than 5%, meaning it is non-Newtonian. </w:t>
      </w:r>
    </w:p>
    <w:p w14:paraId="34FBD259" w14:textId="77777777" w:rsidR="003555B2" w:rsidRDefault="003555B2" w:rsidP="003555B2">
      <w:pPr>
        <w:spacing w:after="120"/>
        <w:outlineLvl w:val="0"/>
        <w:rPr>
          <w:rFonts w:cstheme="minorHAnsi"/>
          <w:bCs/>
        </w:rPr>
      </w:pPr>
      <w:r>
        <w:rPr>
          <w:rFonts w:cstheme="minorHAnsi"/>
          <w:bCs/>
        </w:rPr>
        <w:t>(highest cP – lowest cP)/highest cP = roughly 64% viscosity difference (</w:t>
      </w:r>
      <w:proofErr w:type="gramStart"/>
      <w:r>
        <w:rPr>
          <w:rFonts w:cstheme="minorHAnsi"/>
          <w:bCs/>
        </w:rPr>
        <w:t>Non-Newtonian</w:t>
      </w:r>
      <w:proofErr w:type="gramEnd"/>
      <w:r>
        <w:rPr>
          <w:rFonts w:cstheme="minorHAnsi"/>
          <w:bCs/>
        </w:rPr>
        <w:t>)</w:t>
      </w:r>
    </w:p>
    <w:p w14:paraId="70059FC1" w14:textId="77777777" w:rsidR="0097708E" w:rsidRDefault="0097708E" w:rsidP="0097708E">
      <w:pPr>
        <w:spacing w:after="120"/>
        <w:outlineLvl w:val="0"/>
        <w:rPr>
          <w:rFonts w:cstheme="minorHAnsi"/>
          <w:bCs/>
        </w:rPr>
      </w:pPr>
    </w:p>
    <w:p w14:paraId="2B66688D" w14:textId="77777777" w:rsidR="0097708E" w:rsidRDefault="0097708E" w:rsidP="0097708E">
      <w:pPr>
        <w:spacing w:after="120"/>
        <w:outlineLvl w:val="0"/>
        <w:rPr>
          <w:rFonts w:cstheme="minorHAnsi"/>
          <w:bCs/>
        </w:rPr>
      </w:pPr>
    </w:p>
    <w:p w14:paraId="703A432D" w14:textId="06301195" w:rsidR="0097708E" w:rsidRPr="0097708E" w:rsidRDefault="0097708E" w:rsidP="0097708E">
      <w:pPr>
        <w:spacing w:after="120"/>
        <w:outlineLvl w:val="0"/>
        <w:rPr>
          <w:rFonts w:cstheme="minorHAnsi"/>
          <w:bCs/>
        </w:rPr>
      </w:pPr>
      <w:r>
        <w:rPr>
          <w:rFonts w:cstheme="minorHAnsi"/>
          <w:bCs/>
        </w:rPr>
        <w:tab/>
      </w:r>
    </w:p>
    <w:p w14:paraId="045E3F20" w14:textId="77777777" w:rsidR="00786051" w:rsidRPr="0097708E" w:rsidRDefault="00786051" w:rsidP="00EE6C5B">
      <w:pPr>
        <w:pStyle w:val="ListParagraph"/>
        <w:spacing w:after="120"/>
        <w:ind w:left="360"/>
        <w:outlineLvl w:val="0"/>
        <w:rPr>
          <w:rFonts w:cstheme="minorHAnsi"/>
          <w:bCs/>
          <w:u w:val="single"/>
        </w:rPr>
      </w:pPr>
    </w:p>
    <w:p w14:paraId="7282BC16" w14:textId="77777777" w:rsidR="00560273" w:rsidRPr="0097708E" w:rsidRDefault="00560273" w:rsidP="00EE6C5B">
      <w:pPr>
        <w:pStyle w:val="ListParagraph"/>
        <w:spacing w:after="120"/>
        <w:ind w:left="360"/>
        <w:outlineLvl w:val="0"/>
        <w:rPr>
          <w:rFonts w:cstheme="minorHAnsi"/>
          <w:bCs/>
          <w:u w:val="single"/>
        </w:rPr>
      </w:pPr>
    </w:p>
    <w:p w14:paraId="3775F718" w14:textId="77777777" w:rsidR="0097708E" w:rsidRPr="0097708E" w:rsidRDefault="0097708E" w:rsidP="00EE6C5B">
      <w:pPr>
        <w:pStyle w:val="ListParagraph"/>
        <w:spacing w:after="120"/>
        <w:ind w:left="360"/>
        <w:outlineLvl w:val="0"/>
        <w:rPr>
          <w:rFonts w:cstheme="minorHAnsi"/>
          <w:bCs/>
          <w:u w:val="single"/>
        </w:rPr>
      </w:pPr>
    </w:p>
    <w:p w14:paraId="4C779ED4" w14:textId="77777777" w:rsidR="0097708E" w:rsidRPr="0097708E" w:rsidRDefault="0097708E" w:rsidP="00EE6C5B">
      <w:pPr>
        <w:pStyle w:val="ListParagraph"/>
        <w:spacing w:after="120"/>
        <w:ind w:left="360"/>
        <w:outlineLvl w:val="0"/>
        <w:rPr>
          <w:rFonts w:cstheme="minorHAnsi"/>
          <w:bCs/>
          <w:u w:val="single"/>
        </w:rPr>
      </w:pPr>
    </w:p>
    <w:p w14:paraId="05CFA3F3" w14:textId="77777777" w:rsidR="0097708E" w:rsidRPr="0097708E" w:rsidRDefault="0097708E" w:rsidP="00EE6C5B">
      <w:pPr>
        <w:pStyle w:val="ListParagraph"/>
        <w:spacing w:after="120"/>
        <w:ind w:left="360"/>
        <w:outlineLvl w:val="0"/>
        <w:rPr>
          <w:rFonts w:cstheme="minorHAnsi"/>
          <w:bCs/>
          <w:u w:val="single"/>
        </w:rPr>
      </w:pPr>
    </w:p>
    <w:p w14:paraId="52425C9A" w14:textId="77777777" w:rsidR="0097708E" w:rsidRPr="0097708E" w:rsidRDefault="0097708E" w:rsidP="00EE6C5B">
      <w:pPr>
        <w:pStyle w:val="ListParagraph"/>
        <w:spacing w:after="120"/>
        <w:ind w:left="360"/>
        <w:outlineLvl w:val="0"/>
        <w:rPr>
          <w:rFonts w:cstheme="minorHAnsi"/>
          <w:bCs/>
          <w:u w:val="single"/>
        </w:rPr>
      </w:pPr>
    </w:p>
    <w:p w14:paraId="4B2BF158" w14:textId="77777777" w:rsidR="0097708E" w:rsidRPr="0097708E" w:rsidRDefault="0097708E" w:rsidP="00EE6C5B">
      <w:pPr>
        <w:pStyle w:val="ListParagraph"/>
        <w:spacing w:after="120"/>
        <w:ind w:left="360"/>
        <w:outlineLvl w:val="0"/>
        <w:rPr>
          <w:rFonts w:cstheme="minorHAnsi"/>
          <w:bCs/>
          <w:u w:val="single"/>
        </w:rPr>
      </w:pPr>
    </w:p>
    <w:p w14:paraId="50C5DF08" w14:textId="77777777" w:rsidR="0097708E" w:rsidRPr="0097708E" w:rsidRDefault="0097708E" w:rsidP="00EE6C5B">
      <w:pPr>
        <w:pStyle w:val="ListParagraph"/>
        <w:spacing w:after="120"/>
        <w:ind w:left="360"/>
        <w:outlineLvl w:val="0"/>
        <w:rPr>
          <w:rFonts w:cstheme="minorHAnsi"/>
          <w:bCs/>
          <w:u w:val="single"/>
        </w:rPr>
      </w:pPr>
    </w:p>
    <w:p w14:paraId="7B051F8A" w14:textId="77777777" w:rsidR="0097708E" w:rsidRPr="0097708E" w:rsidRDefault="0097708E" w:rsidP="00EE6C5B">
      <w:pPr>
        <w:pStyle w:val="ListParagraph"/>
        <w:spacing w:after="120"/>
        <w:ind w:left="360"/>
        <w:outlineLvl w:val="0"/>
        <w:rPr>
          <w:rFonts w:cstheme="minorHAnsi"/>
          <w:bCs/>
          <w:u w:val="single"/>
        </w:rPr>
      </w:pPr>
    </w:p>
    <w:p w14:paraId="684EC9B6" w14:textId="77777777" w:rsidR="0097708E" w:rsidRPr="0097708E" w:rsidRDefault="0097708E" w:rsidP="00EE6C5B">
      <w:pPr>
        <w:pStyle w:val="ListParagraph"/>
        <w:spacing w:after="120"/>
        <w:ind w:left="360"/>
        <w:outlineLvl w:val="0"/>
        <w:rPr>
          <w:rFonts w:cstheme="minorHAnsi"/>
          <w:bCs/>
          <w:u w:val="single"/>
        </w:rPr>
      </w:pPr>
    </w:p>
    <w:p w14:paraId="3F4095D4" w14:textId="77777777" w:rsidR="0097708E" w:rsidRPr="0097708E" w:rsidRDefault="0097708E" w:rsidP="00EE6C5B">
      <w:pPr>
        <w:pStyle w:val="ListParagraph"/>
        <w:spacing w:after="120"/>
        <w:ind w:left="360"/>
        <w:outlineLvl w:val="0"/>
        <w:rPr>
          <w:rFonts w:cstheme="minorHAnsi"/>
          <w:bCs/>
          <w:u w:val="single"/>
        </w:rPr>
      </w:pPr>
    </w:p>
    <w:p w14:paraId="190A772F" w14:textId="77777777" w:rsidR="0097708E" w:rsidRPr="0097708E" w:rsidRDefault="0097708E" w:rsidP="00EE6C5B">
      <w:pPr>
        <w:pStyle w:val="ListParagraph"/>
        <w:spacing w:after="120"/>
        <w:ind w:left="360"/>
        <w:outlineLvl w:val="0"/>
        <w:rPr>
          <w:rFonts w:cstheme="minorHAnsi"/>
          <w:bCs/>
          <w:u w:val="single"/>
        </w:rPr>
      </w:pPr>
    </w:p>
    <w:p w14:paraId="4965075D" w14:textId="77777777" w:rsidR="0097708E" w:rsidRPr="0097708E" w:rsidRDefault="0097708E" w:rsidP="00EE6C5B">
      <w:pPr>
        <w:pStyle w:val="ListParagraph"/>
        <w:spacing w:after="120"/>
        <w:ind w:left="360"/>
        <w:outlineLvl w:val="0"/>
        <w:rPr>
          <w:rFonts w:cstheme="minorHAnsi"/>
          <w:bCs/>
          <w:u w:val="single"/>
        </w:rPr>
      </w:pPr>
    </w:p>
    <w:p w14:paraId="2B9553A8" w14:textId="77777777" w:rsidR="0097708E" w:rsidRPr="0097708E" w:rsidRDefault="0097708E" w:rsidP="00EE6C5B">
      <w:pPr>
        <w:pStyle w:val="ListParagraph"/>
        <w:spacing w:after="120"/>
        <w:ind w:left="360"/>
        <w:outlineLvl w:val="0"/>
        <w:rPr>
          <w:rFonts w:cstheme="minorHAnsi"/>
          <w:bCs/>
          <w:u w:val="single"/>
        </w:rPr>
      </w:pPr>
    </w:p>
    <w:p w14:paraId="67E9041C" w14:textId="77777777" w:rsidR="0097708E" w:rsidRPr="0097708E" w:rsidRDefault="0097708E" w:rsidP="00EE6C5B">
      <w:pPr>
        <w:pStyle w:val="ListParagraph"/>
        <w:spacing w:after="120"/>
        <w:ind w:left="360"/>
        <w:outlineLvl w:val="0"/>
        <w:rPr>
          <w:rFonts w:cstheme="minorHAnsi"/>
          <w:bCs/>
          <w:u w:val="single"/>
        </w:rPr>
      </w:pPr>
    </w:p>
    <w:p w14:paraId="4C9E651A" w14:textId="77777777" w:rsidR="0097708E" w:rsidRPr="0097708E" w:rsidRDefault="0097708E" w:rsidP="00EE6C5B">
      <w:pPr>
        <w:pStyle w:val="ListParagraph"/>
        <w:spacing w:after="120"/>
        <w:ind w:left="360"/>
        <w:outlineLvl w:val="0"/>
        <w:rPr>
          <w:rFonts w:cstheme="minorHAnsi"/>
          <w:bCs/>
          <w:u w:val="single"/>
        </w:rPr>
      </w:pPr>
    </w:p>
    <w:p w14:paraId="539425A3" w14:textId="77777777" w:rsidR="0097708E" w:rsidRPr="0097708E" w:rsidRDefault="0097708E" w:rsidP="00EE6C5B">
      <w:pPr>
        <w:pStyle w:val="ListParagraph"/>
        <w:spacing w:after="120"/>
        <w:ind w:left="360"/>
        <w:outlineLvl w:val="0"/>
        <w:rPr>
          <w:rFonts w:cstheme="minorHAnsi"/>
          <w:bCs/>
          <w:u w:val="single"/>
        </w:rPr>
      </w:pPr>
    </w:p>
    <w:p w14:paraId="09C5514A" w14:textId="77777777" w:rsidR="0097708E" w:rsidRPr="0097708E" w:rsidRDefault="0097708E" w:rsidP="00EE6C5B">
      <w:pPr>
        <w:pStyle w:val="ListParagraph"/>
        <w:spacing w:after="120"/>
        <w:ind w:left="360"/>
        <w:outlineLvl w:val="0"/>
        <w:rPr>
          <w:rFonts w:cstheme="minorHAnsi"/>
          <w:bCs/>
          <w:u w:val="single"/>
        </w:rPr>
      </w:pPr>
    </w:p>
    <w:p w14:paraId="53084BED" w14:textId="77777777" w:rsidR="0097708E" w:rsidRPr="0097708E" w:rsidRDefault="0097708E" w:rsidP="00EE6C5B">
      <w:pPr>
        <w:pStyle w:val="ListParagraph"/>
        <w:spacing w:after="120"/>
        <w:ind w:left="360"/>
        <w:outlineLvl w:val="0"/>
        <w:rPr>
          <w:rFonts w:cstheme="minorHAnsi"/>
          <w:bCs/>
          <w:u w:val="single"/>
        </w:rPr>
      </w:pPr>
    </w:p>
    <w:p w14:paraId="6B3770A4" w14:textId="77777777" w:rsidR="0097708E" w:rsidRPr="0097708E" w:rsidRDefault="0097708E" w:rsidP="00EE6C5B">
      <w:pPr>
        <w:pStyle w:val="ListParagraph"/>
        <w:spacing w:after="120"/>
        <w:ind w:left="360"/>
        <w:outlineLvl w:val="0"/>
        <w:rPr>
          <w:rFonts w:cstheme="minorHAnsi"/>
          <w:bCs/>
          <w:u w:val="single"/>
        </w:rPr>
      </w:pPr>
    </w:p>
    <w:p w14:paraId="1DD011F8" w14:textId="77777777" w:rsidR="0097708E" w:rsidRPr="0097708E" w:rsidRDefault="0097708E" w:rsidP="00EE6C5B">
      <w:pPr>
        <w:pStyle w:val="ListParagraph"/>
        <w:spacing w:after="120"/>
        <w:ind w:left="360"/>
        <w:outlineLvl w:val="0"/>
        <w:rPr>
          <w:rFonts w:cstheme="minorHAnsi"/>
          <w:bCs/>
          <w:u w:val="single"/>
        </w:rPr>
      </w:pPr>
    </w:p>
    <w:p w14:paraId="29D5768B" w14:textId="77777777" w:rsidR="0097708E" w:rsidRPr="0097708E" w:rsidRDefault="0097708E" w:rsidP="00EE6C5B">
      <w:pPr>
        <w:pStyle w:val="ListParagraph"/>
        <w:spacing w:after="120"/>
        <w:ind w:left="360"/>
        <w:outlineLvl w:val="0"/>
        <w:rPr>
          <w:rFonts w:cstheme="minorHAnsi"/>
          <w:bCs/>
          <w:u w:val="single"/>
        </w:rPr>
      </w:pPr>
    </w:p>
    <w:p w14:paraId="6F209216" w14:textId="77777777" w:rsidR="0097708E" w:rsidRPr="0097708E" w:rsidRDefault="0097708E" w:rsidP="00EE6C5B">
      <w:pPr>
        <w:pStyle w:val="ListParagraph"/>
        <w:spacing w:after="120"/>
        <w:ind w:left="360"/>
        <w:outlineLvl w:val="0"/>
        <w:rPr>
          <w:rFonts w:cstheme="minorHAnsi"/>
          <w:bCs/>
          <w:u w:val="single"/>
        </w:rPr>
      </w:pPr>
    </w:p>
    <w:p w14:paraId="50073EE2" w14:textId="77777777" w:rsidR="0097708E" w:rsidRPr="0097708E" w:rsidRDefault="0097708E" w:rsidP="00EE6C5B">
      <w:pPr>
        <w:pStyle w:val="ListParagraph"/>
        <w:spacing w:after="120"/>
        <w:ind w:left="360"/>
        <w:outlineLvl w:val="0"/>
        <w:rPr>
          <w:rFonts w:cstheme="minorHAnsi"/>
          <w:bCs/>
          <w:u w:val="single"/>
        </w:rPr>
      </w:pPr>
    </w:p>
    <w:p w14:paraId="7A2E75BD" w14:textId="77777777" w:rsidR="0097708E" w:rsidRPr="0097708E" w:rsidRDefault="0097708E" w:rsidP="00EE6C5B">
      <w:pPr>
        <w:pStyle w:val="ListParagraph"/>
        <w:spacing w:after="120"/>
        <w:ind w:left="360"/>
        <w:outlineLvl w:val="0"/>
        <w:rPr>
          <w:rFonts w:cstheme="minorHAnsi"/>
          <w:bCs/>
          <w:u w:val="single"/>
        </w:rPr>
      </w:pPr>
    </w:p>
    <w:p w14:paraId="0674F504" w14:textId="77777777" w:rsidR="0097708E" w:rsidRPr="0097708E" w:rsidRDefault="0097708E" w:rsidP="00EE6C5B">
      <w:pPr>
        <w:pStyle w:val="ListParagraph"/>
        <w:spacing w:after="120"/>
        <w:ind w:left="360"/>
        <w:outlineLvl w:val="0"/>
        <w:rPr>
          <w:rFonts w:cstheme="minorHAnsi"/>
          <w:bCs/>
          <w:u w:val="single"/>
        </w:rPr>
      </w:pPr>
    </w:p>
    <w:p w14:paraId="71FAD4E3" w14:textId="77777777" w:rsidR="0097708E" w:rsidRPr="0097708E" w:rsidRDefault="0097708E" w:rsidP="00EE6C5B">
      <w:pPr>
        <w:pStyle w:val="ListParagraph"/>
        <w:spacing w:after="120"/>
        <w:ind w:left="360"/>
        <w:outlineLvl w:val="0"/>
        <w:rPr>
          <w:rFonts w:cstheme="minorHAnsi"/>
          <w:bCs/>
          <w:u w:val="single"/>
        </w:rPr>
      </w:pPr>
    </w:p>
    <w:p w14:paraId="4663B4AC" w14:textId="77777777" w:rsidR="0097708E" w:rsidRPr="0097708E" w:rsidRDefault="0097708E" w:rsidP="00EE6C5B">
      <w:pPr>
        <w:pStyle w:val="ListParagraph"/>
        <w:spacing w:after="120"/>
        <w:ind w:left="360"/>
        <w:outlineLvl w:val="0"/>
        <w:rPr>
          <w:rFonts w:cstheme="minorHAnsi"/>
          <w:bCs/>
          <w:u w:val="single"/>
        </w:rPr>
      </w:pPr>
    </w:p>
    <w:p w14:paraId="31FAFB19" w14:textId="77777777" w:rsidR="0097708E" w:rsidRPr="0097708E" w:rsidRDefault="0097708E" w:rsidP="00EE6C5B">
      <w:pPr>
        <w:pStyle w:val="ListParagraph"/>
        <w:spacing w:after="120"/>
        <w:ind w:left="360"/>
        <w:outlineLvl w:val="0"/>
        <w:rPr>
          <w:rFonts w:cstheme="minorHAnsi"/>
          <w:bCs/>
          <w:u w:val="single"/>
        </w:rPr>
      </w:pPr>
    </w:p>
    <w:p w14:paraId="5378724C" w14:textId="77777777" w:rsidR="0097708E" w:rsidRPr="0097708E" w:rsidRDefault="0097708E" w:rsidP="00EE6C5B">
      <w:pPr>
        <w:pStyle w:val="ListParagraph"/>
        <w:spacing w:after="120"/>
        <w:ind w:left="360"/>
        <w:outlineLvl w:val="0"/>
        <w:rPr>
          <w:rFonts w:cstheme="minorHAnsi"/>
          <w:bCs/>
          <w:u w:val="single"/>
        </w:rPr>
      </w:pPr>
    </w:p>
    <w:p w14:paraId="57CE0331" w14:textId="77777777" w:rsidR="0097708E" w:rsidRPr="0097708E" w:rsidRDefault="0097708E" w:rsidP="00EE6C5B">
      <w:pPr>
        <w:pStyle w:val="ListParagraph"/>
        <w:spacing w:after="120"/>
        <w:ind w:left="360"/>
        <w:outlineLvl w:val="0"/>
        <w:rPr>
          <w:rFonts w:cstheme="minorHAnsi"/>
          <w:bCs/>
          <w:u w:val="single"/>
        </w:rPr>
      </w:pPr>
    </w:p>
    <w:p w14:paraId="6CBAA58A" w14:textId="77777777" w:rsidR="0097708E" w:rsidRPr="0097708E" w:rsidRDefault="0097708E" w:rsidP="00EE6C5B">
      <w:pPr>
        <w:pStyle w:val="ListParagraph"/>
        <w:spacing w:after="120"/>
        <w:ind w:left="360"/>
        <w:outlineLvl w:val="0"/>
        <w:rPr>
          <w:rFonts w:cstheme="minorHAnsi"/>
          <w:bCs/>
          <w:u w:val="single"/>
        </w:rPr>
      </w:pPr>
    </w:p>
    <w:p w14:paraId="5F819BC4" w14:textId="69B0BEDB" w:rsidR="004B33D9" w:rsidRPr="0097708E" w:rsidRDefault="002147B6" w:rsidP="0097708E">
      <w:pPr>
        <w:pStyle w:val="ListParagraph"/>
        <w:numPr>
          <w:ilvl w:val="0"/>
          <w:numId w:val="1"/>
        </w:numPr>
        <w:spacing w:after="120"/>
        <w:outlineLvl w:val="0"/>
        <w:rPr>
          <w:rFonts w:cstheme="minorHAnsi"/>
          <w:b/>
        </w:rPr>
      </w:pPr>
      <w:bookmarkStart w:id="5" w:name="_Toc142471311"/>
      <w:r w:rsidRPr="0097708E">
        <w:rPr>
          <w:rFonts w:cstheme="minorHAnsi"/>
          <w:b/>
        </w:rPr>
        <w:t>Revision History</w:t>
      </w:r>
      <w:bookmarkEnd w:id="5"/>
    </w:p>
    <w:tbl>
      <w:tblPr>
        <w:tblW w:w="5940" w:type="dxa"/>
        <w:jc w:val="center"/>
        <w:tblLayout w:type="fixed"/>
        <w:tblLook w:val="0000" w:firstRow="0" w:lastRow="0" w:firstColumn="0" w:lastColumn="0" w:noHBand="0" w:noVBand="0"/>
      </w:tblPr>
      <w:tblGrid>
        <w:gridCol w:w="630"/>
        <w:gridCol w:w="1610"/>
        <w:gridCol w:w="1450"/>
        <w:gridCol w:w="2250"/>
      </w:tblGrid>
      <w:tr w:rsidR="00424C70" w:rsidRPr="00BF2200" w14:paraId="397D5D38" w14:textId="77777777" w:rsidTr="00E006D9">
        <w:trPr>
          <w:cantSplit/>
          <w:trHeight w:val="250"/>
          <w:jc w:val="center"/>
        </w:trPr>
        <w:tc>
          <w:tcPr>
            <w:tcW w:w="630" w:type="dxa"/>
            <w:tcBorders>
              <w:top w:val="single" w:sz="8" w:space="0" w:color="auto"/>
              <w:left w:val="single" w:sz="8" w:space="0" w:color="auto"/>
              <w:bottom w:val="single" w:sz="8" w:space="0" w:color="auto"/>
              <w:right w:val="single" w:sz="8" w:space="0" w:color="auto"/>
            </w:tcBorders>
          </w:tcPr>
          <w:p w14:paraId="29218E92" w14:textId="77777777" w:rsidR="00424C70" w:rsidRPr="00BF2200" w:rsidRDefault="00424C70" w:rsidP="007C0396">
            <w:pPr>
              <w:rPr>
                <w:rFonts w:cstheme="minorHAnsi"/>
              </w:rPr>
            </w:pPr>
            <w:r w:rsidRPr="00BF2200">
              <w:rPr>
                <w:rFonts w:cstheme="minorHAnsi"/>
              </w:rPr>
              <w:t>Rev</w:t>
            </w:r>
          </w:p>
        </w:tc>
        <w:tc>
          <w:tcPr>
            <w:tcW w:w="1610" w:type="dxa"/>
            <w:tcBorders>
              <w:top w:val="single" w:sz="8" w:space="0" w:color="auto"/>
              <w:left w:val="single" w:sz="8" w:space="0" w:color="auto"/>
              <w:bottom w:val="single" w:sz="8" w:space="0" w:color="auto"/>
              <w:right w:val="single" w:sz="8" w:space="0" w:color="auto"/>
            </w:tcBorders>
          </w:tcPr>
          <w:p w14:paraId="07673169" w14:textId="77777777" w:rsidR="00424C70" w:rsidRPr="00BF2200" w:rsidRDefault="00424C70" w:rsidP="007C0396">
            <w:pPr>
              <w:rPr>
                <w:rFonts w:cstheme="minorHAnsi"/>
              </w:rPr>
            </w:pPr>
            <w:r w:rsidRPr="00BF2200">
              <w:rPr>
                <w:rFonts w:cstheme="minorHAnsi"/>
              </w:rPr>
              <w:t>Date</w:t>
            </w:r>
          </w:p>
        </w:tc>
        <w:tc>
          <w:tcPr>
            <w:tcW w:w="1450" w:type="dxa"/>
            <w:tcBorders>
              <w:top w:val="single" w:sz="8" w:space="0" w:color="auto"/>
              <w:left w:val="single" w:sz="8" w:space="0" w:color="auto"/>
              <w:bottom w:val="single" w:sz="8" w:space="0" w:color="auto"/>
              <w:right w:val="single" w:sz="8" w:space="0" w:color="auto"/>
            </w:tcBorders>
          </w:tcPr>
          <w:p w14:paraId="1CDF4FBB" w14:textId="77777777" w:rsidR="00424C70" w:rsidRPr="00BF2200" w:rsidRDefault="00424C70" w:rsidP="007C0396">
            <w:pPr>
              <w:rPr>
                <w:rFonts w:cstheme="minorHAnsi"/>
              </w:rPr>
            </w:pPr>
            <w:r w:rsidRPr="00BF2200">
              <w:rPr>
                <w:rFonts w:cstheme="minorHAnsi"/>
              </w:rPr>
              <w:t>Name</w:t>
            </w:r>
          </w:p>
        </w:tc>
        <w:tc>
          <w:tcPr>
            <w:tcW w:w="2250" w:type="dxa"/>
            <w:tcBorders>
              <w:top w:val="single" w:sz="8" w:space="0" w:color="auto"/>
              <w:left w:val="single" w:sz="8" w:space="0" w:color="auto"/>
              <w:bottom w:val="single" w:sz="8" w:space="0" w:color="auto"/>
              <w:right w:val="single" w:sz="8" w:space="0" w:color="auto"/>
            </w:tcBorders>
          </w:tcPr>
          <w:p w14:paraId="698F4CAC" w14:textId="77777777" w:rsidR="00424C70" w:rsidRPr="00BF2200" w:rsidRDefault="00424C70" w:rsidP="007C0396">
            <w:pPr>
              <w:pStyle w:val="Header"/>
              <w:jc w:val="center"/>
              <w:rPr>
                <w:rFonts w:cstheme="minorHAnsi"/>
              </w:rPr>
            </w:pPr>
            <w:r w:rsidRPr="00BF2200">
              <w:rPr>
                <w:rFonts w:cstheme="minorHAnsi"/>
              </w:rPr>
              <w:t>Reason For Update</w:t>
            </w:r>
          </w:p>
        </w:tc>
      </w:tr>
      <w:tr w:rsidR="00424C70" w:rsidRPr="00BF2200" w14:paraId="11A92D44" w14:textId="77777777" w:rsidTr="00E006D9">
        <w:trPr>
          <w:cantSplit/>
          <w:trHeight w:val="237"/>
          <w:jc w:val="center"/>
        </w:trPr>
        <w:tc>
          <w:tcPr>
            <w:tcW w:w="630" w:type="dxa"/>
            <w:tcBorders>
              <w:left w:val="single" w:sz="6" w:space="0" w:color="auto"/>
              <w:bottom w:val="single" w:sz="6" w:space="0" w:color="auto"/>
            </w:tcBorders>
          </w:tcPr>
          <w:p w14:paraId="196E0C0E" w14:textId="17F3EA39" w:rsidR="00424C70" w:rsidRPr="00BF2200" w:rsidRDefault="00424C70" w:rsidP="007C0396">
            <w:pPr>
              <w:jc w:val="center"/>
              <w:rPr>
                <w:rFonts w:cstheme="minorHAnsi"/>
              </w:rPr>
            </w:pPr>
            <w:r>
              <w:rPr>
                <w:rFonts w:cstheme="minorHAnsi"/>
              </w:rPr>
              <w:t>1</w:t>
            </w:r>
          </w:p>
        </w:tc>
        <w:tc>
          <w:tcPr>
            <w:tcW w:w="1610" w:type="dxa"/>
            <w:tcBorders>
              <w:left w:val="single" w:sz="6" w:space="0" w:color="auto"/>
            </w:tcBorders>
          </w:tcPr>
          <w:p w14:paraId="2DD13F57" w14:textId="24F2B31C" w:rsidR="00424C70" w:rsidRPr="00BF2200" w:rsidRDefault="00E006D9" w:rsidP="007C0396">
            <w:pPr>
              <w:rPr>
                <w:rFonts w:cstheme="minorHAnsi"/>
              </w:rPr>
            </w:pPr>
            <w:r>
              <w:rPr>
                <w:rFonts w:cstheme="minorHAnsi"/>
              </w:rPr>
              <w:t>3/27/2024</w:t>
            </w:r>
          </w:p>
        </w:tc>
        <w:tc>
          <w:tcPr>
            <w:tcW w:w="1450" w:type="dxa"/>
            <w:tcBorders>
              <w:left w:val="single" w:sz="6" w:space="0" w:color="auto"/>
            </w:tcBorders>
          </w:tcPr>
          <w:p w14:paraId="4F77C6AB" w14:textId="2609B8E0" w:rsidR="00424C70" w:rsidRPr="00BF2200" w:rsidRDefault="00E006D9" w:rsidP="007C0396">
            <w:pPr>
              <w:rPr>
                <w:rFonts w:cstheme="minorHAnsi"/>
              </w:rPr>
            </w:pPr>
            <w:r>
              <w:rPr>
                <w:rFonts w:cstheme="minorHAnsi"/>
              </w:rPr>
              <w:t>Julian Albertson</w:t>
            </w:r>
          </w:p>
        </w:tc>
        <w:tc>
          <w:tcPr>
            <w:tcW w:w="2250" w:type="dxa"/>
            <w:tcBorders>
              <w:left w:val="single" w:sz="6" w:space="0" w:color="auto"/>
              <w:bottom w:val="single" w:sz="6" w:space="0" w:color="auto"/>
              <w:right w:val="single" w:sz="6" w:space="0" w:color="auto"/>
            </w:tcBorders>
          </w:tcPr>
          <w:p w14:paraId="7D17B5DF" w14:textId="112EBA92" w:rsidR="00424C70" w:rsidRPr="00BF2200" w:rsidRDefault="00424C70" w:rsidP="007C0396">
            <w:pPr>
              <w:rPr>
                <w:rFonts w:cstheme="minorHAnsi"/>
              </w:rPr>
            </w:pPr>
            <w:r>
              <w:rPr>
                <w:rFonts w:cstheme="minorHAnsi"/>
              </w:rPr>
              <w:t>Initial Release</w:t>
            </w:r>
          </w:p>
        </w:tc>
      </w:tr>
      <w:tr w:rsidR="00424C70" w:rsidRPr="00BF2200" w14:paraId="759F9940" w14:textId="77777777" w:rsidTr="00E006D9">
        <w:trPr>
          <w:cantSplit/>
          <w:trHeight w:val="138"/>
          <w:jc w:val="center"/>
        </w:trPr>
        <w:tc>
          <w:tcPr>
            <w:tcW w:w="630" w:type="dxa"/>
            <w:tcBorders>
              <w:left w:val="single" w:sz="6" w:space="0" w:color="auto"/>
            </w:tcBorders>
          </w:tcPr>
          <w:p w14:paraId="223A49EB" w14:textId="77777777" w:rsidR="00424C70" w:rsidRPr="00BF2200" w:rsidRDefault="00424C70" w:rsidP="007C0396">
            <w:pPr>
              <w:jc w:val="center"/>
              <w:rPr>
                <w:rFonts w:cstheme="minorHAnsi"/>
              </w:rPr>
            </w:pPr>
          </w:p>
        </w:tc>
        <w:tc>
          <w:tcPr>
            <w:tcW w:w="1610" w:type="dxa"/>
            <w:tcBorders>
              <w:top w:val="single" w:sz="6" w:space="0" w:color="auto"/>
              <w:left w:val="single" w:sz="6" w:space="0" w:color="auto"/>
              <w:bottom w:val="single" w:sz="6" w:space="0" w:color="auto"/>
            </w:tcBorders>
          </w:tcPr>
          <w:p w14:paraId="31328966" w14:textId="77777777" w:rsidR="00424C70" w:rsidRPr="00BF2200" w:rsidRDefault="00424C70" w:rsidP="007C0396">
            <w:pPr>
              <w:rPr>
                <w:rFonts w:cstheme="minorHAnsi"/>
              </w:rPr>
            </w:pPr>
          </w:p>
        </w:tc>
        <w:tc>
          <w:tcPr>
            <w:tcW w:w="1450" w:type="dxa"/>
            <w:tcBorders>
              <w:top w:val="single" w:sz="6" w:space="0" w:color="auto"/>
              <w:left w:val="single" w:sz="6" w:space="0" w:color="auto"/>
              <w:bottom w:val="single" w:sz="6" w:space="0" w:color="auto"/>
            </w:tcBorders>
          </w:tcPr>
          <w:p w14:paraId="7ACDDD67" w14:textId="77777777" w:rsidR="00424C70" w:rsidRPr="00BF2200" w:rsidRDefault="00424C70" w:rsidP="007C0396">
            <w:pPr>
              <w:rPr>
                <w:rFonts w:cstheme="minorHAnsi"/>
              </w:rPr>
            </w:pPr>
          </w:p>
        </w:tc>
        <w:tc>
          <w:tcPr>
            <w:tcW w:w="2250" w:type="dxa"/>
            <w:tcBorders>
              <w:left w:val="single" w:sz="6" w:space="0" w:color="auto"/>
              <w:right w:val="single" w:sz="6" w:space="0" w:color="auto"/>
            </w:tcBorders>
          </w:tcPr>
          <w:p w14:paraId="5E72CFED" w14:textId="77777777" w:rsidR="00424C70" w:rsidRPr="00BF2200" w:rsidRDefault="00424C70" w:rsidP="007C0396">
            <w:pPr>
              <w:rPr>
                <w:rFonts w:cstheme="minorHAnsi"/>
              </w:rPr>
            </w:pPr>
          </w:p>
        </w:tc>
      </w:tr>
      <w:tr w:rsidR="00424C70" w:rsidRPr="00BF2200" w14:paraId="0BC81F48" w14:textId="77777777" w:rsidTr="00E006D9">
        <w:trPr>
          <w:cantSplit/>
          <w:trHeight w:val="210"/>
          <w:jc w:val="center"/>
        </w:trPr>
        <w:tc>
          <w:tcPr>
            <w:tcW w:w="630" w:type="dxa"/>
            <w:tcBorders>
              <w:top w:val="single" w:sz="6" w:space="0" w:color="auto"/>
              <w:left w:val="single" w:sz="6" w:space="0" w:color="auto"/>
              <w:bottom w:val="single" w:sz="6" w:space="0" w:color="auto"/>
            </w:tcBorders>
          </w:tcPr>
          <w:p w14:paraId="06C72A82" w14:textId="77777777" w:rsidR="00424C70" w:rsidRPr="00BF2200" w:rsidRDefault="00424C70" w:rsidP="007C0396">
            <w:pPr>
              <w:jc w:val="center"/>
              <w:rPr>
                <w:rFonts w:cstheme="minorHAnsi"/>
              </w:rPr>
            </w:pPr>
          </w:p>
        </w:tc>
        <w:tc>
          <w:tcPr>
            <w:tcW w:w="1610" w:type="dxa"/>
            <w:tcBorders>
              <w:top w:val="single" w:sz="6" w:space="0" w:color="auto"/>
              <w:left w:val="single" w:sz="6" w:space="0" w:color="auto"/>
              <w:bottom w:val="single" w:sz="6" w:space="0" w:color="auto"/>
            </w:tcBorders>
          </w:tcPr>
          <w:p w14:paraId="21B67341" w14:textId="77777777" w:rsidR="00424C70" w:rsidRPr="00BF2200" w:rsidRDefault="00424C70" w:rsidP="007C0396">
            <w:pPr>
              <w:rPr>
                <w:rFonts w:cstheme="minorHAnsi"/>
              </w:rPr>
            </w:pPr>
          </w:p>
        </w:tc>
        <w:tc>
          <w:tcPr>
            <w:tcW w:w="1450" w:type="dxa"/>
            <w:tcBorders>
              <w:top w:val="single" w:sz="6" w:space="0" w:color="auto"/>
              <w:left w:val="single" w:sz="6" w:space="0" w:color="auto"/>
              <w:bottom w:val="single" w:sz="6" w:space="0" w:color="auto"/>
            </w:tcBorders>
          </w:tcPr>
          <w:p w14:paraId="6F7036AA" w14:textId="77777777" w:rsidR="00424C70" w:rsidRPr="00BF2200" w:rsidRDefault="00424C70" w:rsidP="007C0396">
            <w:pPr>
              <w:rPr>
                <w:rFonts w:cstheme="minorHAnsi"/>
              </w:rPr>
            </w:pPr>
          </w:p>
        </w:tc>
        <w:tc>
          <w:tcPr>
            <w:tcW w:w="2250" w:type="dxa"/>
            <w:tcBorders>
              <w:top w:val="single" w:sz="6" w:space="0" w:color="auto"/>
              <w:left w:val="single" w:sz="6" w:space="0" w:color="auto"/>
              <w:bottom w:val="single" w:sz="6" w:space="0" w:color="auto"/>
              <w:right w:val="single" w:sz="6" w:space="0" w:color="auto"/>
            </w:tcBorders>
          </w:tcPr>
          <w:p w14:paraId="6839C85A" w14:textId="77777777" w:rsidR="00424C70" w:rsidRPr="00BF2200" w:rsidRDefault="00424C70" w:rsidP="007C0396">
            <w:pPr>
              <w:rPr>
                <w:rFonts w:cstheme="minorHAnsi"/>
              </w:rPr>
            </w:pPr>
          </w:p>
        </w:tc>
      </w:tr>
      <w:tr w:rsidR="00424C70" w:rsidRPr="00BF2200" w14:paraId="2F112021" w14:textId="77777777" w:rsidTr="00E006D9">
        <w:trPr>
          <w:cantSplit/>
          <w:trHeight w:val="273"/>
          <w:jc w:val="center"/>
        </w:trPr>
        <w:tc>
          <w:tcPr>
            <w:tcW w:w="630" w:type="dxa"/>
            <w:tcBorders>
              <w:top w:val="single" w:sz="6" w:space="0" w:color="auto"/>
              <w:left w:val="single" w:sz="6" w:space="0" w:color="auto"/>
              <w:bottom w:val="single" w:sz="6" w:space="0" w:color="auto"/>
            </w:tcBorders>
          </w:tcPr>
          <w:p w14:paraId="1764C6EE" w14:textId="77777777" w:rsidR="00424C70" w:rsidRPr="00BF2200" w:rsidRDefault="00424C70" w:rsidP="007C0396">
            <w:pPr>
              <w:jc w:val="center"/>
              <w:rPr>
                <w:rFonts w:cstheme="minorHAnsi"/>
              </w:rPr>
            </w:pPr>
          </w:p>
        </w:tc>
        <w:tc>
          <w:tcPr>
            <w:tcW w:w="1610" w:type="dxa"/>
            <w:tcBorders>
              <w:top w:val="single" w:sz="6" w:space="0" w:color="auto"/>
              <w:left w:val="single" w:sz="6" w:space="0" w:color="auto"/>
              <w:bottom w:val="single" w:sz="6" w:space="0" w:color="auto"/>
            </w:tcBorders>
          </w:tcPr>
          <w:p w14:paraId="10304DAA" w14:textId="77777777" w:rsidR="00424C70" w:rsidRPr="00BF2200" w:rsidRDefault="00424C70" w:rsidP="007C0396">
            <w:pPr>
              <w:rPr>
                <w:rFonts w:cstheme="minorHAnsi"/>
              </w:rPr>
            </w:pPr>
          </w:p>
        </w:tc>
        <w:tc>
          <w:tcPr>
            <w:tcW w:w="1450" w:type="dxa"/>
            <w:tcBorders>
              <w:top w:val="single" w:sz="6" w:space="0" w:color="auto"/>
              <w:left w:val="single" w:sz="6" w:space="0" w:color="auto"/>
              <w:bottom w:val="single" w:sz="6" w:space="0" w:color="auto"/>
            </w:tcBorders>
          </w:tcPr>
          <w:p w14:paraId="282024E3" w14:textId="77777777" w:rsidR="00424C70" w:rsidRPr="00BF2200" w:rsidRDefault="00424C70" w:rsidP="007C0396">
            <w:pPr>
              <w:rPr>
                <w:rFonts w:cstheme="minorHAnsi"/>
              </w:rPr>
            </w:pPr>
          </w:p>
        </w:tc>
        <w:tc>
          <w:tcPr>
            <w:tcW w:w="2250" w:type="dxa"/>
            <w:tcBorders>
              <w:top w:val="single" w:sz="6" w:space="0" w:color="auto"/>
              <w:left w:val="single" w:sz="6" w:space="0" w:color="auto"/>
              <w:bottom w:val="single" w:sz="6" w:space="0" w:color="auto"/>
              <w:right w:val="single" w:sz="6" w:space="0" w:color="auto"/>
            </w:tcBorders>
          </w:tcPr>
          <w:p w14:paraId="602964E9" w14:textId="77777777" w:rsidR="00424C70" w:rsidRPr="00BF2200" w:rsidRDefault="00424C70" w:rsidP="007C0396">
            <w:pPr>
              <w:rPr>
                <w:rFonts w:cstheme="minorHAnsi"/>
              </w:rPr>
            </w:pPr>
          </w:p>
        </w:tc>
      </w:tr>
      <w:tr w:rsidR="00424C70" w:rsidRPr="00BF2200" w14:paraId="2228F3C1" w14:textId="77777777" w:rsidTr="00E006D9">
        <w:trPr>
          <w:cantSplit/>
          <w:trHeight w:val="246"/>
          <w:jc w:val="center"/>
        </w:trPr>
        <w:tc>
          <w:tcPr>
            <w:tcW w:w="630" w:type="dxa"/>
            <w:tcBorders>
              <w:top w:val="single" w:sz="6" w:space="0" w:color="auto"/>
              <w:left w:val="single" w:sz="6" w:space="0" w:color="auto"/>
              <w:bottom w:val="single" w:sz="6" w:space="0" w:color="auto"/>
            </w:tcBorders>
          </w:tcPr>
          <w:p w14:paraId="3F0A5187" w14:textId="77777777" w:rsidR="00424C70" w:rsidRPr="00BF2200" w:rsidRDefault="00424C70" w:rsidP="007C0396">
            <w:pPr>
              <w:jc w:val="center"/>
              <w:rPr>
                <w:rFonts w:cstheme="minorHAnsi"/>
              </w:rPr>
            </w:pPr>
          </w:p>
        </w:tc>
        <w:tc>
          <w:tcPr>
            <w:tcW w:w="1610" w:type="dxa"/>
            <w:tcBorders>
              <w:top w:val="single" w:sz="6" w:space="0" w:color="auto"/>
              <w:left w:val="single" w:sz="6" w:space="0" w:color="auto"/>
              <w:bottom w:val="single" w:sz="6" w:space="0" w:color="auto"/>
            </w:tcBorders>
          </w:tcPr>
          <w:p w14:paraId="09E68316" w14:textId="77777777" w:rsidR="00424C70" w:rsidRPr="00BF2200" w:rsidRDefault="00424C70" w:rsidP="007C0396">
            <w:pPr>
              <w:rPr>
                <w:rFonts w:cstheme="minorHAnsi"/>
              </w:rPr>
            </w:pPr>
          </w:p>
        </w:tc>
        <w:tc>
          <w:tcPr>
            <w:tcW w:w="1450" w:type="dxa"/>
            <w:tcBorders>
              <w:top w:val="single" w:sz="6" w:space="0" w:color="auto"/>
              <w:left w:val="single" w:sz="6" w:space="0" w:color="auto"/>
              <w:bottom w:val="single" w:sz="6" w:space="0" w:color="auto"/>
            </w:tcBorders>
          </w:tcPr>
          <w:p w14:paraId="6B3F8AB4" w14:textId="77777777" w:rsidR="00424C70" w:rsidRPr="00BF2200" w:rsidRDefault="00424C70" w:rsidP="007C0396">
            <w:pPr>
              <w:rPr>
                <w:rFonts w:cstheme="minorHAnsi"/>
              </w:rPr>
            </w:pPr>
          </w:p>
        </w:tc>
        <w:tc>
          <w:tcPr>
            <w:tcW w:w="2250" w:type="dxa"/>
            <w:tcBorders>
              <w:top w:val="single" w:sz="6" w:space="0" w:color="auto"/>
              <w:left w:val="single" w:sz="6" w:space="0" w:color="auto"/>
              <w:bottom w:val="single" w:sz="6" w:space="0" w:color="auto"/>
              <w:right w:val="single" w:sz="6" w:space="0" w:color="auto"/>
            </w:tcBorders>
          </w:tcPr>
          <w:p w14:paraId="6D6DA391" w14:textId="77777777" w:rsidR="00424C70" w:rsidRPr="00BF2200" w:rsidRDefault="00424C70" w:rsidP="007C0396">
            <w:pPr>
              <w:rPr>
                <w:rFonts w:cstheme="minorHAnsi"/>
              </w:rPr>
            </w:pPr>
          </w:p>
        </w:tc>
      </w:tr>
      <w:tr w:rsidR="00424C70" w:rsidRPr="00BF2200" w14:paraId="21B05A20" w14:textId="77777777" w:rsidTr="00E006D9">
        <w:trPr>
          <w:cantSplit/>
          <w:trHeight w:val="237"/>
          <w:jc w:val="center"/>
        </w:trPr>
        <w:tc>
          <w:tcPr>
            <w:tcW w:w="630" w:type="dxa"/>
            <w:tcBorders>
              <w:top w:val="single" w:sz="6" w:space="0" w:color="auto"/>
              <w:left w:val="single" w:sz="6" w:space="0" w:color="auto"/>
              <w:bottom w:val="single" w:sz="6" w:space="0" w:color="auto"/>
            </w:tcBorders>
          </w:tcPr>
          <w:p w14:paraId="181BF32E" w14:textId="77777777" w:rsidR="00424C70" w:rsidRPr="00BF2200" w:rsidRDefault="00424C70" w:rsidP="007C0396">
            <w:pPr>
              <w:jc w:val="center"/>
              <w:rPr>
                <w:rFonts w:cstheme="minorHAnsi"/>
              </w:rPr>
            </w:pPr>
          </w:p>
        </w:tc>
        <w:tc>
          <w:tcPr>
            <w:tcW w:w="1610" w:type="dxa"/>
            <w:tcBorders>
              <w:top w:val="single" w:sz="6" w:space="0" w:color="auto"/>
              <w:left w:val="single" w:sz="6" w:space="0" w:color="auto"/>
              <w:bottom w:val="single" w:sz="6" w:space="0" w:color="auto"/>
            </w:tcBorders>
          </w:tcPr>
          <w:p w14:paraId="034CEACE" w14:textId="77777777" w:rsidR="00424C70" w:rsidRPr="00BF2200" w:rsidRDefault="00424C70" w:rsidP="007C0396">
            <w:pPr>
              <w:rPr>
                <w:rFonts w:cstheme="minorHAnsi"/>
              </w:rPr>
            </w:pPr>
          </w:p>
        </w:tc>
        <w:tc>
          <w:tcPr>
            <w:tcW w:w="1450" w:type="dxa"/>
            <w:tcBorders>
              <w:top w:val="single" w:sz="6" w:space="0" w:color="auto"/>
              <w:left w:val="single" w:sz="6" w:space="0" w:color="auto"/>
              <w:bottom w:val="single" w:sz="6" w:space="0" w:color="auto"/>
            </w:tcBorders>
          </w:tcPr>
          <w:p w14:paraId="38D89211" w14:textId="77777777" w:rsidR="00424C70" w:rsidRPr="00BF2200" w:rsidRDefault="00424C70" w:rsidP="007C0396">
            <w:pPr>
              <w:rPr>
                <w:rFonts w:cstheme="minorHAnsi"/>
              </w:rPr>
            </w:pPr>
          </w:p>
        </w:tc>
        <w:tc>
          <w:tcPr>
            <w:tcW w:w="2250" w:type="dxa"/>
            <w:tcBorders>
              <w:top w:val="single" w:sz="6" w:space="0" w:color="auto"/>
              <w:left w:val="single" w:sz="6" w:space="0" w:color="auto"/>
              <w:bottom w:val="single" w:sz="6" w:space="0" w:color="auto"/>
              <w:right w:val="single" w:sz="6" w:space="0" w:color="auto"/>
            </w:tcBorders>
          </w:tcPr>
          <w:p w14:paraId="5669535F" w14:textId="77777777" w:rsidR="00424C70" w:rsidRPr="00BF2200" w:rsidRDefault="00424C70" w:rsidP="007C0396">
            <w:pPr>
              <w:rPr>
                <w:rFonts w:cstheme="minorHAnsi"/>
              </w:rPr>
            </w:pPr>
          </w:p>
        </w:tc>
      </w:tr>
      <w:tr w:rsidR="00424C70" w:rsidRPr="00BF2200" w14:paraId="1747FC65" w14:textId="77777777" w:rsidTr="00E006D9">
        <w:trPr>
          <w:cantSplit/>
          <w:trHeight w:val="237"/>
          <w:jc w:val="center"/>
        </w:trPr>
        <w:tc>
          <w:tcPr>
            <w:tcW w:w="630" w:type="dxa"/>
            <w:tcBorders>
              <w:top w:val="single" w:sz="6" w:space="0" w:color="auto"/>
              <w:left w:val="single" w:sz="6" w:space="0" w:color="auto"/>
              <w:bottom w:val="single" w:sz="6" w:space="0" w:color="auto"/>
            </w:tcBorders>
          </w:tcPr>
          <w:p w14:paraId="057E45B6" w14:textId="77777777" w:rsidR="00424C70" w:rsidRPr="00BF2200" w:rsidRDefault="00424C70" w:rsidP="007C0396">
            <w:pPr>
              <w:jc w:val="center"/>
              <w:rPr>
                <w:rFonts w:cstheme="minorHAnsi"/>
              </w:rPr>
            </w:pPr>
          </w:p>
        </w:tc>
        <w:tc>
          <w:tcPr>
            <w:tcW w:w="1610" w:type="dxa"/>
            <w:tcBorders>
              <w:top w:val="single" w:sz="6" w:space="0" w:color="auto"/>
              <w:left w:val="single" w:sz="6" w:space="0" w:color="auto"/>
              <w:bottom w:val="single" w:sz="6" w:space="0" w:color="auto"/>
            </w:tcBorders>
          </w:tcPr>
          <w:p w14:paraId="5845008D" w14:textId="77777777" w:rsidR="00424C70" w:rsidRPr="00BF2200" w:rsidRDefault="00424C70" w:rsidP="007C0396">
            <w:pPr>
              <w:rPr>
                <w:rFonts w:cstheme="minorHAnsi"/>
              </w:rPr>
            </w:pPr>
          </w:p>
        </w:tc>
        <w:tc>
          <w:tcPr>
            <w:tcW w:w="1450" w:type="dxa"/>
            <w:tcBorders>
              <w:top w:val="single" w:sz="6" w:space="0" w:color="auto"/>
              <w:left w:val="single" w:sz="6" w:space="0" w:color="auto"/>
              <w:bottom w:val="single" w:sz="6" w:space="0" w:color="auto"/>
            </w:tcBorders>
          </w:tcPr>
          <w:p w14:paraId="6A330C38" w14:textId="77777777" w:rsidR="00424C70" w:rsidRPr="00BF2200" w:rsidRDefault="00424C70" w:rsidP="007C0396">
            <w:pPr>
              <w:rPr>
                <w:rFonts w:cstheme="minorHAnsi"/>
              </w:rPr>
            </w:pPr>
          </w:p>
        </w:tc>
        <w:tc>
          <w:tcPr>
            <w:tcW w:w="2250" w:type="dxa"/>
            <w:tcBorders>
              <w:top w:val="single" w:sz="6" w:space="0" w:color="auto"/>
              <w:left w:val="single" w:sz="6" w:space="0" w:color="auto"/>
              <w:bottom w:val="single" w:sz="6" w:space="0" w:color="auto"/>
              <w:right w:val="single" w:sz="6" w:space="0" w:color="auto"/>
            </w:tcBorders>
          </w:tcPr>
          <w:p w14:paraId="2ED75E43" w14:textId="77777777" w:rsidR="00424C70" w:rsidRPr="00BF2200" w:rsidRDefault="00424C70" w:rsidP="007C0396">
            <w:pPr>
              <w:rPr>
                <w:rFonts w:cstheme="minorHAnsi"/>
              </w:rPr>
            </w:pPr>
          </w:p>
        </w:tc>
      </w:tr>
      <w:tr w:rsidR="00424C70" w:rsidRPr="00BF2200" w14:paraId="7428D08D" w14:textId="77777777" w:rsidTr="00E006D9">
        <w:trPr>
          <w:cantSplit/>
          <w:trHeight w:val="237"/>
          <w:jc w:val="center"/>
        </w:trPr>
        <w:tc>
          <w:tcPr>
            <w:tcW w:w="630" w:type="dxa"/>
            <w:tcBorders>
              <w:top w:val="single" w:sz="6" w:space="0" w:color="auto"/>
              <w:left w:val="single" w:sz="6" w:space="0" w:color="auto"/>
              <w:bottom w:val="single" w:sz="6" w:space="0" w:color="auto"/>
            </w:tcBorders>
          </w:tcPr>
          <w:p w14:paraId="3FAA702E" w14:textId="77777777" w:rsidR="00424C70" w:rsidRPr="00BF2200" w:rsidRDefault="00424C70" w:rsidP="007C0396">
            <w:pPr>
              <w:jc w:val="center"/>
              <w:rPr>
                <w:rFonts w:cstheme="minorHAnsi"/>
              </w:rPr>
            </w:pPr>
          </w:p>
        </w:tc>
        <w:tc>
          <w:tcPr>
            <w:tcW w:w="1610" w:type="dxa"/>
            <w:tcBorders>
              <w:top w:val="single" w:sz="6" w:space="0" w:color="auto"/>
              <w:left w:val="single" w:sz="6" w:space="0" w:color="auto"/>
              <w:bottom w:val="single" w:sz="6" w:space="0" w:color="auto"/>
            </w:tcBorders>
          </w:tcPr>
          <w:p w14:paraId="089E651D" w14:textId="77777777" w:rsidR="00424C70" w:rsidRPr="00BF2200" w:rsidRDefault="00424C70" w:rsidP="007C0396">
            <w:pPr>
              <w:rPr>
                <w:rFonts w:cstheme="minorHAnsi"/>
              </w:rPr>
            </w:pPr>
          </w:p>
        </w:tc>
        <w:tc>
          <w:tcPr>
            <w:tcW w:w="1450" w:type="dxa"/>
            <w:tcBorders>
              <w:top w:val="single" w:sz="6" w:space="0" w:color="auto"/>
              <w:left w:val="single" w:sz="6" w:space="0" w:color="auto"/>
              <w:bottom w:val="single" w:sz="6" w:space="0" w:color="auto"/>
            </w:tcBorders>
          </w:tcPr>
          <w:p w14:paraId="3F99B931" w14:textId="77777777" w:rsidR="00424C70" w:rsidRPr="00BF2200" w:rsidRDefault="00424C70" w:rsidP="007C0396">
            <w:pPr>
              <w:rPr>
                <w:rFonts w:cstheme="minorHAnsi"/>
              </w:rPr>
            </w:pPr>
          </w:p>
        </w:tc>
        <w:tc>
          <w:tcPr>
            <w:tcW w:w="2250" w:type="dxa"/>
            <w:tcBorders>
              <w:top w:val="single" w:sz="6" w:space="0" w:color="auto"/>
              <w:left w:val="single" w:sz="6" w:space="0" w:color="auto"/>
              <w:bottom w:val="single" w:sz="6" w:space="0" w:color="auto"/>
              <w:right w:val="single" w:sz="6" w:space="0" w:color="auto"/>
            </w:tcBorders>
          </w:tcPr>
          <w:p w14:paraId="7FB8EB53" w14:textId="77777777" w:rsidR="00424C70" w:rsidRPr="00BF2200" w:rsidRDefault="00424C70" w:rsidP="007C0396">
            <w:pPr>
              <w:rPr>
                <w:rFonts w:cstheme="minorHAnsi"/>
              </w:rPr>
            </w:pPr>
          </w:p>
        </w:tc>
      </w:tr>
    </w:tbl>
    <w:p w14:paraId="5CD5A5BC" w14:textId="77777777" w:rsidR="004B33D9" w:rsidRDefault="004B33D9" w:rsidP="007C0396">
      <w:pPr>
        <w:rPr>
          <w:rFonts w:cstheme="minorHAnsi"/>
          <w:i/>
        </w:rPr>
      </w:pPr>
    </w:p>
    <w:p w14:paraId="0A2AC59D" w14:textId="77777777" w:rsidR="002517A7" w:rsidRDefault="002517A7" w:rsidP="007C0396">
      <w:pPr>
        <w:rPr>
          <w:rFonts w:cstheme="minorHAnsi"/>
          <w:i/>
        </w:rPr>
      </w:pPr>
    </w:p>
    <w:p w14:paraId="62F69D3A" w14:textId="77777777" w:rsidR="002517A7" w:rsidRPr="00BF2200" w:rsidRDefault="002517A7" w:rsidP="007C0396">
      <w:pPr>
        <w:rPr>
          <w:rFonts w:cstheme="minorHAnsi"/>
          <w:i/>
        </w:rPr>
      </w:pPr>
    </w:p>
    <w:p w14:paraId="59D3EBDF" w14:textId="77777777" w:rsidR="00424C70" w:rsidRDefault="00424C70" w:rsidP="00424C70">
      <w:pPr>
        <w:rPr>
          <w:rFonts w:cstheme="minorHAnsi"/>
          <w:i/>
        </w:rPr>
      </w:pPr>
      <w:r>
        <w:rPr>
          <w:rFonts w:cstheme="minorHAnsi"/>
          <w:i/>
        </w:rPr>
        <w:t>Name: __________________</w:t>
      </w:r>
      <w:r>
        <w:rPr>
          <w:rFonts w:cstheme="minorHAnsi"/>
          <w:i/>
        </w:rPr>
        <w:tab/>
      </w:r>
      <w:r>
        <w:rPr>
          <w:rFonts w:cstheme="minorHAnsi"/>
          <w:i/>
        </w:rPr>
        <w:tab/>
      </w:r>
      <w:r>
        <w:rPr>
          <w:rFonts w:cstheme="minorHAnsi"/>
          <w:i/>
        </w:rPr>
        <w:tab/>
      </w:r>
      <w:r>
        <w:rPr>
          <w:rFonts w:cstheme="minorHAnsi"/>
          <w:i/>
        </w:rPr>
        <w:tab/>
      </w:r>
      <w:r>
        <w:rPr>
          <w:rFonts w:cstheme="minorHAnsi"/>
          <w:i/>
        </w:rPr>
        <w:tab/>
      </w:r>
      <w:proofErr w:type="gramStart"/>
      <w:r>
        <w:rPr>
          <w:rFonts w:cstheme="minorHAnsi"/>
          <w:i/>
        </w:rPr>
        <w:t>Signature:_</w:t>
      </w:r>
      <w:proofErr w:type="gramEnd"/>
      <w:r>
        <w:rPr>
          <w:rFonts w:cstheme="minorHAnsi"/>
          <w:i/>
        </w:rPr>
        <w:t>_________________</w:t>
      </w:r>
    </w:p>
    <w:p w14:paraId="320CB1B7" w14:textId="77777777" w:rsidR="00424C70" w:rsidRDefault="00424C70" w:rsidP="00424C70">
      <w:pPr>
        <w:rPr>
          <w:rFonts w:cstheme="minorHAnsi"/>
          <w:i/>
        </w:rPr>
      </w:pPr>
    </w:p>
    <w:p w14:paraId="2C0A7BF2" w14:textId="77777777" w:rsidR="00424C70" w:rsidRDefault="00424C70" w:rsidP="00424C70">
      <w:pPr>
        <w:rPr>
          <w:rFonts w:cstheme="minorHAnsi"/>
          <w:i/>
        </w:rPr>
      </w:pPr>
    </w:p>
    <w:p w14:paraId="2941AAD0" w14:textId="77777777" w:rsidR="00424C70" w:rsidRDefault="00424C70" w:rsidP="00424C70">
      <w:pPr>
        <w:rPr>
          <w:rFonts w:cstheme="minorHAnsi"/>
          <w:i/>
        </w:rPr>
      </w:pPr>
    </w:p>
    <w:p w14:paraId="5742B45E" w14:textId="77777777" w:rsidR="00424C70" w:rsidRDefault="00424C70" w:rsidP="00424C70">
      <w:pPr>
        <w:rPr>
          <w:rFonts w:cstheme="minorHAnsi"/>
          <w:i/>
        </w:rPr>
      </w:pPr>
    </w:p>
    <w:p w14:paraId="350E6CF1" w14:textId="77777777" w:rsidR="00424C70" w:rsidRDefault="00424C70" w:rsidP="00424C70">
      <w:pPr>
        <w:rPr>
          <w:rFonts w:cstheme="minorHAnsi"/>
          <w:i/>
        </w:rPr>
      </w:pPr>
    </w:p>
    <w:p w14:paraId="05761785" w14:textId="77777777" w:rsidR="00424C70" w:rsidRPr="00BF2200" w:rsidRDefault="00424C70" w:rsidP="00424C70">
      <w:pPr>
        <w:rPr>
          <w:rFonts w:cstheme="minorHAnsi"/>
          <w:i/>
        </w:rPr>
      </w:pPr>
      <w:r>
        <w:rPr>
          <w:rFonts w:cstheme="minorHAnsi"/>
          <w:i/>
        </w:rPr>
        <w:t>Name: __________________</w:t>
      </w:r>
      <w:r>
        <w:rPr>
          <w:rFonts w:cstheme="minorHAnsi"/>
          <w:i/>
        </w:rPr>
        <w:tab/>
      </w:r>
      <w:r>
        <w:rPr>
          <w:rFonts w:cstheme="minorHAnsi"/>
          <w:i/>
        </w:rPr>
        <w:tab/>
      </w:r>
      <w:r>
        <w:rPr>
          <w:rFonts w:cstheme="minorHAnsi"/>
          <w:i/>
        </w:rPr>
        <w:tab/>
      </w:r>
      <w:r>
        <w:rPr>
          <w:rFonts w:cstheme="minorHAnsi"/>
          <w:i/>
        </w:rPr>
        <w:tab/>
      </w:r>
      <w:r>
        <w:rPr>
          <w:rFonts w:cstheme="minorHAnsi"/>
          <w:i/>
        </w:rPr>
        <w:tab/>
      </w:r>
      <w:proofErr w:type="gramStart"/>
      <w:r>
        <w:rPr>
          <w:rFonts w:cstheme="minorHAnsi"/>
          <w:i/>
        </w:rPr>
        <w:t>Signature:_</w:t>
      </w:r>
      <w:proofErr w:type="gramEnd"/>
      <w:r>
        <w:rPr>
          <w:rFonts w:cstheme="minorHAnsi"/>
          <w:i/>
        </w:rPr>
        <w:t>_________________</w:t>
      </w:r>
    </w:p>
    <w:p w14:paraId="1E71051D" w14:textId="77777777" w:rsidR="00424C70" w:rsidRPr="00BF2200" w:rsidRDefault="00424C70" w:rsidP="00424C70">
      <w:pPr>
        <w:rPr>
          <w:rFonts w:cstheme="minorHAnsi"/>
          <w:i/>
        </w:rPr>
      </w:pPr>
    </w:p>
    <w:p w14:paraId="0B440886" w14:textId="77777777" w:rsidR="004B33D9" w:rsidRPr="00BF2200" w:rsidRDefault="004B33D9" w:rsidP="007C0396">
      <w:pPr>
        <w:rPr>
          <w:rFonts w:cstheme="minorHAnsi"/>
          <w:i/>
        </w:rPr>
      </w:pPr>
    </w:p>
    <w:p w14:paraId="4C07AD62" w14:textId="77777777" w:rsidR="004B33D9" w:rsidRPr="00BF2200" w:rsidRDefault="004B33D9" w:rsidP="007C0396">
      <w:pPr>
        <w:rPr>
          <w:rFonts w:cstheme="minorHAnsi"/>
          <w:i/>
        </w:rPr>
      </w:pPr>
    </w:p>
    <w:p w14:paraId="5D9364FD" w14:textId="27981082" w:rsidR="004B33D9" w:rsidRPr="00BF2200" w:rsidRDefault="00866131" w:rsidP="007C0396">
      <w:pPr>
        <w:rPr>
          <w:rFonts w:cstheme="minorHAnsi"/>
          <w:i/>
        </w:rPr>
      </w:pPr>
      <w:r w:rsidRPr="00BF2200">
        <w:rPr>
          <w:rFonts w:cstheme="minorHAnsi"/>
          <w:i/>
        </w:rPr>
        <w:t>Revision History</w:t>
      </w:r>
      <w:r w:rsidR="004B33D9" w:rsidRPr="00BF2200">
        <w:rPr>
          <w:rFonts w:cstheme="minorHAnsi"/>
          <w:i/>
        </w:rPr>
        <w:t xml:space="preserve"> Page Information:</w:t>
      </w:r>
    </w:p>
    <w:p w14:paraId="7A961653" w14:textId="77777777" w:rsidR="004B33D9" w:rsidRPr="00BF2200" w:rsidRDefault="004B33D9" w:rsidP="007C0396">
      <w:pPr>
        <w:jc w:val="both"/>
        <w:rPr>
          <w:rFonts w:cstheme="minorHAnsi"/>
        </w:rPr>
      </w:pPr>
      <w:r w:rsidRPr="00BF2200">
        <w:rPr>
          <w:rFonts w:cstheme="minorHAnsi"/>
        </w:rPr>
        <w:t>This page provides a record of changes for this document. Where possible, each revision description (reason for update) should include the appropriate page number(s) where change has occurred. All pages of the document shall carry the same revision code as indicated in the bottom left corner of this cover sheet. The issuing authority shall initial all changes before distribution of new revisions takes place.</w:t>
      </w:r>
    </w:p>
    <w:p w14:paraId="2E906A39" w14:textId="77777777" w:rsidR="004B33D9" w:rsidRPr="00BF2200" w:rsidRDefault="004B33D9" w:rsidP="007C0396">
      <w:pPr>
        <w:jc w:val="center"/>
        <w:rPr>
          <w:rFonts w:cstheme="minorHAnsi"/>
          <w:b/>
          <w:bCs/>
        </w:rPr>
      </w:pPr>
    </w:p>
    <w:sectPr w:rsidR="004B33D9" w:rsidRPr="00BF2200">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08E69" w14:textId="77777777" w:rsidR="00132239" w:rsidRDefault="00132239" w:rsidP="004B33D9">
      <w:r>
        <w:separator/>
      </w:r>
    </w:p>
  </w:endnote>
  <w:endnote w:type="continuationSeparator" w:id="0">
    <w:p w14:paraId="1125333E" w14:textId="77777777" w:rsidR="00132239" w:rsidRDefault="00132239" w:rsidP="004B3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10" w:type="dxa"/>
      <w:tblInd w:w="-638" w:type="dxa"/>
      <w:tblLayout w:type="fixed"/>
      <w:tblLook w:val="0000" w:firstRow="0" w:lastRow="0" w:firstColumn="0" w:lastColumn="0" w:noHBand="0" w:noVBand="0"/>
    </w:tblPr>
    <w:tblGrid>
      <w:gridCol w:w="1620"/>
      <w:gridCol w:w="810"/>
      <w:gridCol w:w="1530"/>
      <w:gridCol w:w="5156"/>
      <w:gridCol w:w="1594"/>
    </w:tblGrid>
    <w:tr w:rsidR="004B33D9" w:rsidRPr="00BF2200" w14:paraId="18680CA2" w14:textId="77777777" w:rsidTr="00500E11">
      <w:trPr>
        <w:cantSplit/>
        <w:trHeight w:val="348"/>
      </w:trPr>
      <w:tc>
        <w:tcPr>
          <w:tcW w:w="1620" w:type="dxa"/>
          <w:tcBorders>
            <w:top w:val="single" w:sz="6" w:space="0" w:color="auto"/>
            <w:left w:val="single" w:sz="6" w:space="0" w:color="auto"/>
            <w:right w:val="single" w:sz="6" w:space="0" w:color="auto"/>
          </w:tcBorders>
        </w:tcPr>
        <w:p w14:paraId="629AF973" w14:textId="77777777" w:rsidR="004B33D9" w:rsidRPr="00BF2200" w:rsidRDefault="004B33D9" w:rsidP="004B33D9">
          <w:pPr>
            <w:jc w:val="center"/>
            <w:rPr>
              <w:rFonts w:cstheme="minorHAnsi"/>
            </w:rPr>
          </w:pPr>
          <w:r w:rsidRPr="00BF2200">
            <w:rPr>
              <w:rFonts w:cstheme="minorHAnsi"/>
            </w:rPr>
            <w:t>Document #</w:t>
          </w:r>
        </w:p>
      </w:tc>
      <w:tc>
        <w:tcPr>
          <w:tcW w:w="810" w:type="dxa"/>
          <w:tcBorders>
            <w:top w:val="single" w:sz="6" w:space="0" w:color="auto"/>
            <w:right w:val="single" w:sz="6" w:space="0" w:color="auto"/>
          </w:tcBorders>
        </w:tcPr>
        <w:p w14:paraId="6E609807" w14:textId="77777777" w:rsidR="004B33D9" w:rsidRPr="00BF2200" w:rsidRDefault="004B33D9" w:rsidP="004B33D9">
          <w:pPr>
            <w:jc w:val="center"/>
            <w:rPr>
              <w:rFonts w:cstheme="minorHAnsi"/>
            </w:rPr>
          </w:pPr>
          <w:r w:rsidRPr="00BF2200">
            <w:rPr>
              <w:rFonts w:cstheme="minorHAnsi"/>
            </w:rPr>
            <w:t>Rev.</w:t>
          </w:r>
        </w:p>
      </w:tc>
      <w:tc>
        <w:tcPr>
          <w:tcW w:w="1530" w:type="dxa"/>
          <w:tcBorders>
            <w:top w:val="single" w:sz="6" w:space="0" w:color="auto"/>
            <w:right w:val="single" w:sz="6" w:space="0" w:color="auto"/>
          </w:tcBorders>
        </w:tcPr>
        <w:p w14:paraId="0AB529ED" w14:textId="77777777" w:rsidR="004B33D9" w:rsidRPr="00BF2200" w:rsidRDefault="004B33D9" w:rsidP="004B33D9">
          <w:pPr>
            <w:jc w:val="center"/>
            <w:rPr>
              <w:rFonts w:cstheme="minorHAnsi"/>
              <w:i/>
            </w:rPr>
          </w:pPr>
          <w:r w:rsidRPr="00BF2200">
            <w:rPr>
              <w:rFonts w:cstheme="minorHAnsi"/>
            </w:rPr>
            <w:t>Issue Date</w:t>
          </w:r>
        </w:p>
      </w:tc>
      <w:tc>
        <w:tcPr>
          <w:tcW w:w="5156" w:type="dxa"/>
          <w:tcBorders>
            <w:top w:val="single" w:sz="6" w:space="0" w:color="auto"/>
            <w:right w:val="single" w:sz="6" w:space="0" w:color="auto"/>
          </w:tcBorders>
        </w:tcPr>
        <w:p w14:paraId="6316136E" w14:textId="77777777" w:rsidR="004B33D9" w:rsidRPr="00BF2200" w:rsidRDefault="004B33D9" w:rsidP="004B33D9">
          <w:pPr>
            <w:jc w:val="center"/>
            <w:rPr>
              <w:rFonts w:cstheme="minorHAnsi"/>
              <w:i/>
            </w:rPr>
          </w:pPr>
          <w:r w:rsidRPr="00BF2200">
            <w:rPr>
              <w:rFonts w:cstheme="minorHAnsi"/>
            </w:rPr>
            <w:t>Title</w:t>
          </w:r>
        </w:p>
      </w:tc>
      <w:tc>
        <w:tcPr>
          <w:tcW w:w="1594" w:type="dxa"/>
          <w:tcBorders>
            <w:top w:val="single" w:sz="6" w:space="0" w:color="auto"/>
            <w:right w:val="single" w:sz="6" w:space="0" w:color="auto"/>
          </w:tcBorders>
        </w:tcPr>
        <w:p w14:paraId="60F454DA" w14:textId="77777777" w:rsidR="004B33D9" w:rsidRPr="00BF2200" w:rsidRDefault="004B33D9" w:rsidP="004B33D9">
          <w:pPr>
            <w:jc w:val="center"/>
            <w:rPr>
              <w:rFonts w:cstheme="minorHAnsi"/>
              <w:i/>
            </w:rPr>
          </w:pPr>
          <w:r w:rsidRPr="00BF2200">
            <w:rPr>
              <w:rFonts w:cstheme="minorHAnsi"/>
            </w:rPr>
            <w:t>Page</w:t>
          </w:r>
        </w:p>
      </w:tc>
    </w:tr>
    <w:tr w:rsidR="004B33D9" w:rsidRPr="00BF2200" w14:paraId="06E4418B" w14:textId="77777777" w:rsidTr="00500E11">
      <w:trPr>
        <w:cantSplit/>
      </w:trPr>
      <w:tc>
        <w:tcPr>
          <w:tcW w:w="1620" w:type="dxa"/>
          <w:tcBorders>
            <w:top w:val="single" w:sz="6" w:space="0" w:color="auto"/>
            <w:left w:val="single" w:sz="6" w:space="0" w:color="auto"/>
            <w:bottom w:val="single" w:sz="6" w:space="0" w:color="auto"/>
            <w:right w:val="single" w:sz="6" w:space="0" w:color="auto"/>
          </w:tcBorders>
        </w:tcPr>
        <w:p w14:paraId="6AB969BB" w14:textId="5152FF93" w:rsidR="004B33D9" w:rsidRPr="00BF2200" w:rsidRDefault="004B33D9" w:rsidP="004B33D9">
          <w:pPr>
            <w:jc w:val="center"/>
            <w:rPr>
              <w:rFonts w:cstheme="minorHAnsi"/>
              <w:i/>
            </w:rPr>
          </w:pPr>
          <w:r w:rsidRPr="00BF2200">
            <w:rPr>
              <w:rFonts w:cstheme="minorHAnsi"/>
              <w:i/>
            </w:rPr>
            <w:t>SOP-</w:t>
          </w:r>
          <w:r w:rsidR="00DB38AD">
            <w:rPr>
              <w:rFonts w:cstheme="minorHAnsi"/>
              <w:i/>
            </w:rPr>
            <w:t>003</w:t>
          </w:r>
        </w:p>
      </w:tc>
      <w:tc>
        <w:tcPr>
          <w:tcW w:w="810" w:type="dxa"/>
          <w:tcBorders>
            <w:top w:val="single" w:sz="6" w:space="0" w:color="auto"/>
            <w:bottom w:val="single" w:sz="6" w:space="0" w:color="auto"/>
            <w:right w:val="single" w:sz="6" w:space="0" w:color="auto"/>
          </w:tcBorders>
        </w:tcPr>
        <w:p w14:paraId="661A24B1" w14:textId="56387D9A" w:rsidR="004B33D9" w:rsidRPr="00BF2200" w:rsidRDefault="00CF1460" w:rsidP="004B33D9">
          <w:pPr>
            <w:jc w:val="center"/>
            <w:rPr>
              <w:rFonts w:cstheme="minorHAnsi"/>
              <w:i/>
            </w:rPr>
          </w:pPr>
          <w:r>
            <w:rPr>
              <w:rFonts w:cstheme="minorHAnsi"/>
              <w:i/>
            </w:rPr>
            <w:t>1</w:t>
          </w:r>
        </w:p>
      </w:tc>
      <w:tc>
        <w:tcPr>
          <w:tcW w:w="1530" w:type="dxa"/>
          <w:tcBorders>
            <w:top w:val="single" w:sz="6" w:space="0" w:color="auto"/>
            <w:bottom w:val="single" w:sz="6" w:space="0" w:color="auto"/>
            <w:right w:val="single" w:sz="6" w:space="0" w:color="auto"/>
          </w:tcBorders>
        </w:tcPr>
        <w:p w14:paraId="13FE7A83" w14:textId="2DBFA57C" w:rsidR="004B33D9" w:rsidRPr="00BF2200" w:rsidRDefault="004B33D9" w:rsidP="004B33D9">
          <w:pPr>
            <w:jc w:val="center"/>
            <w:rPr>
              <w:rFonts w:cstheme="minorHAnsi"/>
              <w:i/>
            </w:rPr>
          </w:pPr>
        </w:p>
      </w:tc>
      <w:tc>
        <w:tcPr>
          <w:tcW w:w="5156" w:type="dxa"/>
          <w:tcBorders>
            <w:top w:val="single" w:sz="6" w:space="0" w:color="auto"/>
            <w:bottom w:val="single" w:sz="6" w:space="0" w:color="auto"/>
            <w:right w:val="single" w:sz="6" w:space="0" w:color="auto"/>
          </w:tcBorders>
        </w:tcPr>
        <w:p w14:paraId="24AEAFC2" w14:textId="3CCE45F8" w:rsidR="004B33D9" w:rsidRPr="00BF2200" w:rsidRDefault="00A177BE" w:rsidP="004B33D9">
          <w:pPr>
            <w:jc w:val="center"/>
            <w:rPr>
              <w:rFonts w:cstheme="minorHAnsi"/>
              <w:i/>
            </w:rPr>
          </w:pPr>
          <w:r>
            <w:rPr>
              <w:rFonts w:cstheme="minorHAnsi"/>
              <w:szCs w:val="20"/>
            </w:rPr>
            <w:t>Determining if a Sample is Non-Newtonian with VROC technology</w:t>
          </w:r>
        </w:p>
      </w:tc>
      <w:tc>
        <w:tcPr>
          <w:tcW w:w="1594" w:type="dxa"/>
          <w:tcBorders>
            <w:top w:val="single" w:sz="6" w:space="0" w:color="auto"/>
            <w:bottom w:val="single" w:sz="6" w:space="0" w:color="auto"/>
            <w:right w:val="single" w:sz="6" w:space="0" w:color="auto"/>
          </w:tcBorders>
        </w:tcPr>
        <w:p w14:paraId="5C9979D8" w14:textId="1D775641" w:rsidR="004B33D9" w:rsidRPr="00BF2200" w:rsidRDefault="0018763D" w:rsidP="004B33D9">
          <w:pPr>
            <w:jc w:val="center"/>
            <w:rPr>
              <w:rFonts w:cstheme="minorHAnsi"/>
              <w:i/>
            </w:rPr>
          </w:pPr>
          <w:r w:rsidRPr="0018763D">
            <w:rPr>
              <w:rFonts w:cstheme="minorHAnsi"/>
              <w:i/>
            </w:rPr>
            <w:t xml:space="preserve">Page </w:t>
          </w:r>
          <w:r w:rsidRPr="0018763D">
            <w:rPr>
              <w:rFonts w:cstheme="minorHAnsi"/>
              <w:i/>
            </w:rPr>
            <w:fldChar w:fldCharType="begin"/>
          </w:r>
          <w:r w:rsidRPr="0018763D">
            <w:rPr>
              <w:rFonts w:cstheme="minorHAnsi"/>
              <w:i/>
            </w:rPr>
            <w:instrText xml:space="preserve"> PAGE  \* Arabic  \* MERGEFORMAT </w:instrText>
          </w:r>
          <w:r w:rsidRPr="0018763D">
            <w:rPr>
              <w:rFonts w:cstheme="minorHAnsi"/>
              <w:i/>
            </w:rPr>
            <w:fldChar w:fldCharType="separate"/>
          </w:r>
          <w:r w:rsidRPr="0018763D">
            <w:rPr>
              <w:rFonts w:cstheme="minorHAnsi"/>
              <w:i/>
              <w:noProof/>
            </w:rPr>
            <w:t>1</w:t>
          </w:r>
          <w:r w:rsidRPr="0018763D">
            <w:rPr>
              <w:rFonts w:cstheme="minorHAnsi"/>
              <w:i/>
            </w:rPr>
            <w:fldChar w:fldCharType="end"/>
          </w:r>
          <w:r w:rsidRPr="0018763D">
            <w:rPr>
              <w:rFonts w:cstheme="minorHAnsi"/>
              <w:i/>
            </w:rPr>
            <w:t xml:space="preserve"> of </w:t>
          </w:r>
          <w:r w:rsidRPr="0018763D">
            <w:rPr>
              <w:rFonts w:cstheme="minorHAnsi"/>
              <w:i/>
            </w:rPr>
            <w:fldChar w:fldCharType="begin"/>
          </w:r>
          <w:r w:rsidRPr="0018763D">
            <w:rPr>
              <w:rFonts w:cstheme="minorHAnsi"/>
              <w:i/>
            </w:rPr>
            <w:instrText xml:space="preserve"> NUMPAGES  \* Arabic  \* MERGEFORMAT </w:instrText>
          </w:r>
          <w:r w:rsidRPr="0018763D">
            <w:rPr>
              <w:rFonts w:cstheme="minorHAnsi"/>
              <w:i/>
            </w:rPr>
            <w:fldChar w:fldCharType="separate"/>
          </w:r>
          <w:r w:rsidRPr="0018763D">
            <w:rPr>
              <w:rFonts w:cstheme="minorHAnsi"/>
              <w:i/>
              <w:noProof/>
            </w:rPr>
            <w:t>2</w:t>
          </w:r>
          <w:r w:rsidRPr="0018763D">
            <w:rPr>
              <w:rFonts w:cstheme="minorHAnsi"/>
              <w:i/>
            </w:rPr>
            <w:fldChar w:fldCharType="end"/>
          </w:r>
        </w:p>
      </w:tc>
    </w:tr>
  </w:tbl>
  <w:p w14:paraId="7DB31E73" w14:textId="77777777" w:rsidR="004B33D9" w:rsidRPr="00BF2200" w:rsidRDefault="004B33D9" w:rsidP="004B33D9">
    <w:pPr>
      <w:pStyle w:val="Footer"/>
      <w:jc w:val="both"/>
      <w:rPr>
        <w:rFonts w:cstheme="minorHAnsi"/>
        <w:i/>
      </w:rPr>
    </w:pPr>
    <w:r w:rsidRPr="00BF2200">
      <w:rPr>
        <w:rFonts w:cstheme="minorHAnsi"/>
        <w:i/>
      </w:rPr>
      <w:t>This printout may not be a controlled document. For the latest revision of this document please go to Production Folder to check for the latest version.</w:t>
    </w:r>
  </w:p>
  <w:p w14:paraId="5EFFBE7B" w14:textId="77777777" w:rsidR="004B33D9" w:rsidRPr="00BF2200" w:rsidRDefault="004B33D9">
    <w:pPr>
      <w:pStyle w:val="Footer"/>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380BA" w14:textId="77777777" w:rsidR="00132239" w:rsidRDefault="00132239" w:rsidP="004B33D9">
      <w:r>
        <w:separator/>
      </w:r>
    </w:p>
  </w:footnote>
  <w:footnote w:type="continuationSeparator" w:id="0">
    <w:p w14:paraId="72B7A42E" w14:textId="77777777" w:rsidR="00132239" w:rsidRDefault="00132239" w:rsidP="004B3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B416" w14:textId="5015C151" w:rsidR="004B33D9" w:rsidRDefault="004B33D9">
    <w:pPr>
      <w:pStyle w:val="Heade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15"/>
      <w:gridCol w:w="2880"/>
      <w:gridCol w:w="1199"/>
      <w:gridCol w:w="1506"/>
    </w:tblGrid>
    <w:tr w:rsidR="004B33D9" w:rsidRPr="004B33D9" w14:paraId="5D071AB9" w14:textId="77777777" w:rsidTr="004B33D9">
      <w:tc>
        <w:tcPr>
          <w:tcW w:w="4315" w:type="dxa"/>
          <w:vMerge w:val="restart"/>
          <w:tcBorders>
            <w:top w:val="single" w:sz="4" w:space="0" w:color="auto"/>
            <w:bottom w:val="nil"/>
          </w:tcBorders>
          <w:tcFitText/>
        </w:tcPr>
        <w:p w14:paraId="64DCA088" w14:textId="77777777" w:rsidR="004B33D9" w:rsidRPr="004B33D9" w:rsidRDefault="004B33D9" w:rsidP="004B33D9">
          <w:pPr>
            <w:spacing w:before="480"/>
            <w:jc w:val="center"/>
            <w:rPr>
              <w:rFonts w:ascii="Arial" w:hAnsi="Arial" w:cs="Arial"/>
              <w:sz w:val="18"/>
            </w:rPr>
          </w:pPr>
          <w:bookmarkStart w:id="6" w:name="_Hlk500166748"/>
          <w:r w:rsidRPr="00A177BE">
            <w:rPr>
              <w:rFonts w:ascii="Arial" w:hAnsi="Arial" w:cs="Arial"/>
              <w:noProof/>
            </w:rPr>
            <w:drawing>
              <wp:anchor distT="0" distB="0" distL="114300" distR="114300" simplePos="0" relativeHeight="251753984" behindDoc="0" locked="0" layoutInCell="1" allowOverlap="1" wp14:anchorId="5A532143" wp14:editId="268B6CB9">
                <wp:simplePos x="0" y="0"/>
                <wp:positionH relativeFrom="column">
                  <wp:posOffset>293370</wp:posOffset>
                </wp:positionH>
                <wp:positionV relativeFrom="paragraph">
                  <wp:posOffset>24130</wp:posOffset>
                </wp:positionV>
                <wp:extent cx="1952625" cy="757671"/>
                <wp:effectExtent l="0" t="0" r="0" b="4445"/>
                <wp:wrapNone/>
                <wp:docPr id="39" name="Picture 3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with medium confidence"/>
                        <pic:cNvPicPr/>
                      </pic:nvPicPr>
                      <pic:blipFill rotWithShape="1">
                        <a:blip r:embed="rId1"/>
                        <a:srcRect r="30812"/>
                        <a:stretch/>
                      </pic:blipFill>
                      <pic:spPr bwMode="auto">
                        <a:xfrm>
                          <a:off x="0" y="0"/>
                          <a:ext cx="1952625" cy="7576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77BE">
            <w:rPr>
              <w:rFonts w:ascii="Arial" w:hAnsi="Arial" w:cs="Arial"/>
              <w:sz w:val="18"/>
            </w:rPr>
            <w:ptab w:relativeTo="margin" w:alignment="center" w:leader="none"/>
          </w:r>
        </w:p>
      </w:tc>
      <w:tc>
        <w:tcPr>
          <w:tcW w:w="5585" w:type="dxa"/>
          <w:gridSpan w:val="3"/>
          <w:tcBorders>
            <w:top w:val="single" w:sz="4" w:space="0" w:color="auto"/>
          </w:tcBorders>
        </w:tcPr>
        <w:p w14:paraId="7F077B03" w14:textId="36F76B90" w:rsidR="004B33D9" w:rsidRPr="00310F33" w:rsidRDefault="004B33D9" w:rsidP="004B33D9">
          <w:pPr>
            <w:spacing w:before="60" w:after="60"/>
            <w:rPr>
              <w:rFonts w:cstheme="minorHAnsi"/>
              <w:szCs w:val="20"/>
            </w:rPr>
          </w:pPr>
          <w:r w:rsidRPr="00310F33">
            <w:rPr>
              <w:rFonts w:cstheme="minorHAnsi"/>
              <w:b/>
              <w:szCs w:val="20"/>
            </w:rPr>
            <w:t>Title:</w:t>
          </w:r>
          <w:r w:rsidRPr="00310F33">
            <w:rPr>
              <w:rFonts w:cstheme="minorHAnsi"/>
              <w:szCs w:val="20"/>
            </w:rPr>
            <w:t xml:space="preserve"> </w:t>
          </w:r>
          <w:r w:rsidR="00A177BE">
            <w:rPr>
              <w:rFonts w:cstheme="minorHAnsi"/>
              <w:szCs w:val="20"/>
            </w:rPr>
            <w:t>Determining if a Sample is Non-Newtonian with VROC technology</w:t>
          </w:r>
        </w:p>
      </w:tc>
    </w:tr>
    <w:tr w:rsidR="004B33D9" w:rsidRPr="004B33D9" w14:paraId="51FCE2CE" w14:textId="77777777" w:rsidTr="004B33D9">
      <w:trPr>
        <w:trHeight w:val="287"/>
      </w:trPr>
      <w:tc>
        <w:tcPr>
          <w:tcW w:w="4315" w:type="dxa"/>
          <w:vMerge/>
          <w:tcBorders>
            <w:bottom w:val="nil"/>
          </w:tcBorders>
          <w:tcFitText/>
        </w:tcPr>
        <w:p w14:paraId="74991620" w14:textId="77777777" w:rsidR="004B33D9" w:rsidRPr="004B33D9" w:rsidRDefault="004B33D9" w:rsidP="004B33D9">
          <w:pPr>
            <w:rPr>
              <w:rFonts w:ascii="Arial" w:hAnsi="Arial" w:cs="Arial"/>
            </w:rPr>
          </w:pPr>
        </w:p>
      </w:tc>
      <w:tc>
        <w:tcPr>
          <w:tcW w:w="4079" w:type="dxa"/>
          <w:gridSpan w:val="2"/>
        </w:tcPr>
        <w:p w14:paraId="2FF2D18C" w14:textId="50A895F9" w:rsidR="004B33D9" w:rsidRPr="00310F33" w:rsidRDefault="004B33D9" w:rsidP="004B33D9">
          <w:pPr>
            <w:rPr>
              <w:rFonts w:cstheme="minorHAnsi"/>
              <w:szCs w:val="20"/>
            </w:rPr>
          </w:pPr>
          <w:r w:rsidRPr="00310F33">
            <w:rPr>
              <w:rFonts w:cstheme="minorHAnsi"/>
              <w:b/>
              <w:szCs w:val="20"/>
            </w:rPr>
            <w:t>Doc Number</w:t>
          </w:r>
          <w:r w:rsidRPr="00310F33">
            <w:rPr>
              <w:rFonts w:cstheme="minorHAnsi"/>
              <w:szCs w:val="20"/>
            </w:rPr>
            <w:t xml:space="preserve">:  </w:t>
          </w:r>
          <w:r w:rsidR="00DB38AD">
            <w:rPr>
              <w:rFonts w:cstheme="minorHAnsi"/>
              <w:szCs w:val="20"/>
            </w:rPr>
            <w:t xml:space="preserve">RS </w:t>
          </w:r>
          <w:r w:rsidRPr="00310F33">
            <w:rPr>
              <w:rFonts w:cstheme="minorHAnsi"/>
              <w:szCs w:val="20"/>
            </w:rPr>
            <w:t>SOP-</w:t>
          </w:r>
          <w:r w:rsidR="00DB38AD">
            <w:rPr>
              <w:rFonts w:cstheme="minorHAnsi"/>
              <w:szCs w:val="20"/>
            </w:rPr>
            <w:t>003</w:t>
          </w:r>
        </w:p>
      </w:tc>
      <w:tc>
        <w:tcPr>
          <w:tcW w:w="1506" w:type="dxa"/>
        </w:tcPr>
        <w:p w14:paraId="115DAE85" w14:textId="74EA55CB" w:rsidR="004B33D9" w:rsidRPr="00310F33" w:rsidRDefault="004B33D9" w:rsidP="004B33D9">
          <w:pPr>
            <w:rPr>
              <w:rFonts w:cstheme="minorHAnsi"/>
              <w:szCs w:val="20"/>
            </w:rPr>
          </w:pPr>
          <w:r w:rsidRPr="00310F33">
            <w:rPr>
              <w:rFonts w:cstheme="minorHAnsi"/>
              <w:b/>
              <w:szCs w:val="20"/>
            </w:rPr>
            <w:t>Rev:</w:t>
          </w:r>
          <w:r w:rsidRPr="00310F33">
            <w:rPr>
              <w:rFonts w:cstheme="minorHAnsi"/>
              <w:szCs w:val="20"/>
            </w:rPr>
            <w:t xml:space="preserve">  </w:t>
          </w:r>
          <w:r w:rsidR="00CF1460">
            <w:rPr>
              <w:rFonts w:cstheme="minorHAnsi"/>
              <w:szCs w:val="20"/>
            </w:rPr>
            <w:t>1</w:t>
          </w:r>
        </w:p>
      </w:tc>
    </w:tr>
    <w:tr w:rsidR="004B33D9" w:rsidRPr="004B33D9" w14:paraId="7FCED3AB" w14:textId="77777777" w:rsidTr="004B33D9">
      <w:trPr>
        <w:trHeight w:val="240"/>
      </w:trPr>
      <w:tc>
        <w:tcPr>
          <w:tcW w:w="4315" w:type="dxa"/>
          <w:vMerge/>
          <w:tcBorders>
            <w:bottom w:val="nil"/>
          </w:tcBorders>
          <w:tcFitText/>
        </w:tcPr>
        <w:p w14:paraId="6D95E568" w14:textId="77777777" w:rsidR="004B33D9" w:rsidRPr="004B33D9" w:rsidRDefault="004B33D9" w:rsidP="004B33D9">
          <w:pPr>
            <w:rPr>
              <w:rFonts w:ascii="Arial" w:hAnsi="Arial" w:cs="Arial"/>
            </w:rPr>
          </w:pPr>
        </w:p>
      </w:tc>
      <w:tc>
        <w:tcPr>
          <w:tcW w:w="2880" w:type="dxa"/>
        </w:tcPr>
        <w:p w14:paraId="2A8EA831" w14:textId="5D88FED2" w:rsidR="004B33D9" w:rsidRPr="00CF1460" w:rsidRDefault="004B33D9" w:rsidP="004B33D9">
          <w:pPr>
            <w:rPr>
              <w:rFonts w:cstheme="minorHAnsi"/>
              <w:szCs w:val="20"/>
            </w:rPr>
          </w:pPr>
          <w:r w:rsidRPr="00310F33">
            <w:rPr>
              <w:rFonts w:cstheme="minorHAnsi"/>
              <w:b/>
              <w:bCs/>
              <w:szCs w:val="20"/>
            </w:rPr>
            <w:t xml:space="preserve">Version Date: </w:t>
          </w:r>
          <w:r w:rsidR="00DB38AD">
            <w:rPr>
              <w:rFonts w:cstheme="minorHAnsi"/>
              <w:szCs w:val="20"/>
            </w:rPr>
            <w:t>03/27/2024</w:t>
          </w:r>
        </w:p>
      </w:tc>
      <w:tc>
        <w:tcPr>
          <w:tcW w:w="2705" w:type="dxa"/>
          <w:gridSpan w:val="2"/>
        </w:tcPr>
        <w:p w14:paraId="3DD7185F" w14:textId="33442EC8" w:rsidR="004B33D9" w:rsidRPr="00500E11" w:rsidRDefault="004B33D9" w:rsidP="004B33D9">
          <w:pPr>
            <w:rPr>
              <w:rFonts w:cstheme="minorHAnsi"/>
              <w:szCs w:val="20"/>
            </w:rPr>
          </w:pPr>
          <w:r w:rsidRPr="00310F33">
            <w:rPr>
              <w:rFonts w:cstheme="minorHAnsi"/>
              <w:b/>
              <w:bCs/>
              <w:szCs w:val="20"/>
            </w:rPr>
            <w:t xml:space="preserve">Issue Date: </w:t>
          </w:r>
        </w:p>
      </w:tc>
    </w:tr>
    <w:tr w:rsidR="00500E11" w:rsidRPr="004B33D9" w14:paraId="1CC8B1A1" w14:textId="77777777" w:rsidTr="00AE31E1">
      <w:trPr>
        <w:trHeight w:val="70"/>
      </w:trPr>
      <w:tc>
        <w:tcPr>
          <w:tcW w:w="4315" w:type="dxa"/>
          <w:tcBorders>
            <w:top w:val="nil"/>
            <w:bottom w:val="nil"/>
          </w:tcBorders>
          <w:tcFitText/>
        </w:tcPr>
        <w:p w14:paraId="3C9B3B30" w14:textId="77777777" w:rsidR="00500E11" w:rsidRPr="004B33D9" w:rsidRDefault="00500E11" w:rsidP="004B33D9">
          <w:pPr>
            <w:rPr>
              <w:rFonts w:ascii="Arial" w:hAnsi="Arial" w:cs="Arial"/>
            </w:rPr>
          </w:pPr>
        </w:p>
      </w:tc>
      <w:tc>
        <w:tcPr>
          <w:tcW w:w="5585" w:type="dxa"/>
          <w:gridSpan w:val="3"/>
          <w:vMerge w:val="restart"/>
        </w:tcPr>
        <w:p w14:paraId="2A3A61DA" w14:textId="52BA27EC" w:rsidR="00500E11" w:rsidRPr="00310F33" w:rsidRDefault="00500E11" w:rsidP="004B33D9">
          <w:pPr>
            <w:rPr>
              <w:rFonts w:cstheme="minorHAnsi"/>
              <w:szCs w:val="20"/>
            </w:rPr>
          </w:pPr>
        </w:p>
      </w:tc>
    </w:tr>
    <w:tr w:rsidR="00500E11" w:rsidRPr="004B33D9" w14:paraId="34348E41" w14:textId="77777777" w:rsidTr="004B33D9">
      <w:trPr>
        <w:trHeight w:val="70"/>
      </w:trPr>
      <w:tc>
        <w:tcPr>
          <w:tcW w:w="4315" w:type="dxa"/>
          <w:tcBorders>
            <w:top w:val="nil"/>
          </w:tcBorders>
          <w:tcFitText/>
        </w:tcPr>
        <w:p w14:paraId="162A6246" w14:textId="77777777" w:rsidR="00500E11" w:rsidRPr="004B33D9" w:rsidRDefault="00500E11" w:rsidP="004B33D9">
          <w:pPr>
            <w:rPr>
              <w:rFonts w:ascii="Arial" w:hAnsi="Arial" w:cs="Arial"/>
            </w:rPr>
          </w:pPr>
        </w:p>
      </w:tc>
      <w:tc>
        <w:tcPr>
          <w:tcW w:w="5585" w:type="dxa"/>
          <w:gridSpan w:val="3"/>
          <w:vMerge/>
        </w:tcPr>
        <w:p w14:paraId="7308D086" w14:textId="77777777" w:rsidR="00500E11" w:rsidRPr="00310F33" w:rsidRDefault="00500E11" w:rsidP="004B33D9">
          <w:pPr>
            <w:rPr>
              <w:rFonts w:cstheme="minorHAnsi"/>
              <w:b/>
              <w:szCs w:val="20"/>
            </w:rPr>
          </w:pPr>
        </w:p>
      </w:tc>
    </w:tr>
    <w:bookmarkEnd w:id="6"/>
  </w:tbl>
  <w:p w14:paraId="7456642A" w14:textId="117BA92C" w:rsidR="004B33D9" w:rsidRDefault="004B33D9">
    <w:pPr>
      <w:pStyle w:val="Header"/>
    </w:pPr>
  </w:p>
  <w:p w14:paraId="5BB48739" w14:textId="77777777" w:rsidR="004B33D9" w:rsidRDefault="004B33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390F"/>
    <w:multiLevelType w:val="hybridMultilevel"/>
    <w:tmpl w:val="B994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680364"/>
    <w:multiLevelType w:val="hybridMultilevel"/>
    <w:tmpl w:val="859AD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1252EB"/>
    <w:multiLevelType w:val="hybridMultilevel"/>
    <w:tmpl w:val="EB86F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5E5070"/>
    <w:multiLevelType w:val="hybridMultilevel"/>
    <w:tmpl w:val="651C5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6F41D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36218190">
    <w:abstractNumId w:val="4"/>
  </w:num>
  <w:num w:numId="2" w16cid:durableId="233056046">
    <w:abstractNumId w:val="0"/>
  </w:num>
  <w:num w:numId="3" w16cid:durableId="1280648025">
    <w:abstractNumId w:val="1"/>
  </w:num>
  <w:num w:numId="4" w16cid:durableId="1796869209">
    <w:abstractNumId w:val="2"/>
  </w:num>
  <w:num w:numId="5" w16cid:durableId="6734591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75C7"/>
    <w:rsid w:val="0000188F"/>
    <w:rsid w:val="00003A23"/>
    <w:rsid w:val="000215C2"/>
    <w:rsid w:val="00037B01"/>
    <w:rsid w:val="00052EAB"/>
    <w:rsid w:val="000642B3"/>
    <w:rsid w:val="00070DCE"/>
    <w:rsid w:val="00075588"/>
    <w:rsid w:val="000D71BF"/>
    <w:rsid w:val="00123165"/>
    <w:rsid w:val="00132239"/>
    <w:rsid w:val="0014352A"/>
    <w:rsid w:val="00156994"/>
    <w:rsid w:val="00160070"/>
    <w:rsid w:val="001629F3"/>
    <w:rsid w:val="00165C54"/>
    <w:rsid w:val="0018763D"/>
    <w:rsid w:val="001A6F1C"/>
    <w:rsid w:val="001A7293"/>
    <w:rsid w:val="002147B6"/>
    <w:rsid w:val="00214901"/>
    <w:rsid w:val="00227E39"/>
    <w:rsid w:val="002508D2"/>
    <w:rsid w:val="00250B88"/>
    <w:rsid w:val="002517A7"/>
    <w:rsid w:val="002923F0"/>
    <w:rsid w:val="00295C12"/>
    <w:rsid w:val="00310F33"/>
    <w:rsid w:val="003152C9"/>
    <w:rsid w:val="003555B2"/>
    <w:rsid w:val="003722F8"/>
    <w:rsid w:val="003770FD"/>
    <w:rsid w:val="0038777F"/>
    <w:rsid w:val="003903DE"/>
    <w:rsid w:val="003C1B7E"/>
    <w:rsid w:val="003D3059"/>
    <w:rsid w:val="003D7D60"/>
    <w:rsid w:val="00424C70"/>
    <w:rsid w:val="00450942"/>
    <w:rsid w:val="004572F6"/>
    <w:rsid w:val="00472AEE"/>
    <w:rsid w:val="004B0378"/>
    <w:rsid w:val="004B33D9"/>
    <w:rsid w:val="00500E11"/>
    <w:rsid w:val="00512009"/>
    <w:rsid w:val="00515EB9"/>
    <w:rsid w:val="00525C1B"/>
    <w:rsid w:val="005414E8"/>
    <w:rsid w:val="00560273"/>
    <w:rsid w:val="005A61EC"/>
    <w:rsid w:val="005C6F4A"/>
    <w:rsid w:val="005D56AE"/>
    <w:rsid w:val="005E18E4"/>
    <w:rsid w:val="005F55BD"/>
    <w:rsid w:val="00614D37"/>
    <w:rsid w:val="0062682D"/>
    <w:rsid w:val="0065592F"/>
    <w:rsid w:val="00660091"/>
    <w:rsid w:val="00690C3C"/>
    <w:rsid w:val="006A5B6A"/>
    <w:rsid w:val="006B43F5"/>
    <w:rsid w:val="006B6582"/>
    <w:rsid w:val="006C281E"/>
    <w:rsid w:val="006C7DDD"/>
    <w:rsid w:val="00731113"/>
    <w:rsid w:val="00743A62"/>
    <w:rsid w:val="00770DD9"/>
    <w:rsid w:val="00770F20"/>
    <w:rsid w:val="00786051"/>
    <w:rsid w:val="007941B1"/>
    <w:rsid w:val="007A1A69"/>
    <w:rsid w:val="007C0396"/>
    <w:rsid w:val="007F18B8"/>
    <w:rsid w:val="00810E70"/>
    <w:rsid w:val="008265FD"/>
    <w:rsid w:val="0084659F"/>
    <w:rsid w:val="008518BF"/>
    <w:rsid w:val="00866131"/>
    <w:rsid w:val="00877F10"/>
    <w:rsid w:val="00904053"/>
    <w:rsid w:val="00914793"/>
    <w:rsid w:val="00950196"/>
    <w:rsid w:val="0097708E"/>
    <w:rsid w:val="00994732"/>
    <w:rsid w:val="00996440"/>
    <w:rsid w:val="009C60EC"/>
    <w:rsid w:val="009D15A6"/>
    <w:rsid w:val="009D3023"/>
    <w:rsid w:val="009D5F41"/>
    <w:rsid w:val="009D605B"/>
    <w:rsid w:val="009F1FCA"/>
    <w:rsid w:val="009F2633"/>
    <w:rsid w:val="009F729A"/>
    <w:rsid w:val="00A1348C"/>
    <w:rsid w:val="00A177BE"/>
    <w:rsid w:val="00A32DCC"/>
    <w:rsid w:val="00A5388E"/>
    <w:rsid w:val="00AA3F4D"/>
    <w:rsid w:val="00AD373E"/>
    <w:rsid w:val="00AD44B4"/>
    <w:rsid w:val="00AE31E1"/>
    <w:rsid w:val="00AE529A"/>
    <w:rsid w:val="00B904E4"/>
    <w:rsid w:val="00BB2C2C"/>
    <w:rsid w:val="00BF2200"/>
    <w:rsid w:val="00C36CB7"/>
    <w:rsid w:val="00C63BE9"/>
    <w:rsid w:val="00C67B2C"/>
    <w:rsid w:val="00C76D41"/>
    <w:rsid w:val="00CB0A9A"/>
    <w:rsid w:val="00CB77E3"/>
    <w:rsid w:val="00CF1460"/>
    <w:rsid w:val="00D40B96"/>
    <w:rsid w:val="00D542DE"/>
    <w:rsid w:val="00D919F1"/>
    <w:rsid w:val="00DB38AD"/>
    <w:rsid w:val="00DC5452"/>
    <w:rsid w:val="00DD6631"/>
    <w:rsid w:val="00DD6C82"/>
    <w:rsid w:val="00DE447F"/>
    <w:rsid w:val="00E006D9"/>
    <w:rsid w:val="00E0158C"/>
    <w:rsid w:val="00E075C7"/>
    <w:rsid w:val="00E24480"/>
    <w:rsid w:val="00E32A60"/>
    <w:rsid w:val="00E334E9"/>
    <w:rsid w:val="00E345EE"/>
    <w:rsid w:val="00E54E7D"/>
    <w:rsid w:val="00E62787"/>
    <w:rsid w:val="00EA0A17"/>
    <w:rsid w:val="00EA1223"/>
    <w:rsid w:val="00EA3091"/>
    <w:rsid w:val="00ED344F"/>
    <w:rsid w:val="00ED6A6C"/>
    <w:rsid w:val="00EE6C5B"/>
    <w:rsid w:val="00FB2F8D"/>
    <w:rsid w:val="5BE7F7E7"/>
    <w:rsid w:val="608125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ECE2B"/>
  <w15:docId w15:val="{71A12750-9AFE-440D-ABEA-86665C2DB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200"/>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4B33D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33D9"/>
    <w:pPr>
      <w:tabs>
        <w:tab w:val="center" w:pos="4680"/>
        <w:tab w:val="right" w:pos="9360"/>
      </w:tabs>
    </w:pPr>
  </w:style>
  <w:style w:type="character" w:customStyle="1" w:styleId="HeaderChar">
    <w:name w:val="Header Char"/>
    <w:basedOn w:val="DefaultParagraphFont"/>
    <w:link w:val="Header"/>
    <w:rsid w:val="004B33D9"/>
  </w:style>
  <w:style w:type="paragraph" w:styleId="Footer">
    <w:name w:val="footer"/>
    <w:basedOn w:val="Normal"/>
    <w:link w:val="FooterChar"/>
    <w:unhideWhenUsed/>
    <w:rsid w:val="004B33D9"/>
    <w:pPr>
      <w:tabs>
        <w:tab w:val="center" w:pos="4680"/>
        <w:tab w:val="right" w:pos="9360"/>
      </w:tabs>
    </w:pPr>
  </w:style>
  <w:style w:type="character" w:customStyle="1" w:styleId="FooterChar">
    <w:name w:val="Footer Char"/>
    <w:basedOn w:val="DefaultParagraphFont"/>
    <w:link w:val="Footer"/>
    <w:rsid w:val="004B33D9"/>
  </w:style>
  <w:style w:type="character" w:styleId="PageNumber">
    <w:name w:val="page number"/>
    <w:basedOn w:val="DefaultParagraphFont"/>
    <w:semiHidden/>
    <w:rsid w:val="004B33D9"/>
  </w:style>
  <w:style w:type="character" w:styleId="Hyperlink">
    <w:name w:val="Hyperlink"/>
    <w:basedOn w:val="DefaultParagraphFont"/>
    <w:uiPriority w:val="99"/>
    <w:unhideWhenUsed/>
    <w:rsid w:val="004B33D9"/>
    <w:rPr>
      <w:color w:val="0000FF"/>
      <w:u w:val="single"/>
    </w:rPr>
  </w:style>
  <w:style w:type="character" w:customStyle="1" w:styleId="Heading1Char">
    <w:name w:val="Heading 1 Char"/>
    <w:basedOn w:val="DefaultParagraphFont"/>
    <w:link w:val="Heading1"/>
    <w:uiPriority w:val="9"/>
    <w:rsid w:val="004B33D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33D9"/>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4B33D9"/>
    <w:pPr>
      <w:tabs>
        <w:tab w:val="right" w:leader="dot" w:pos="9350"/>
      </w:tabs>
      <w:spacing w:after="100" w:line="276" w:lineRule="auto"/>
    </w:pPr>
    <w:rPr>
      <w:rFonts w:ascii="Arial" w:eastAsiaTheme="minorEastAsia" w:hAnsi="Arial" w:cs="Arial"/>
      <w:b/>
      <w:bCs/>
      <w:noProof/>
      <w:sz w:val="22"/>
      <w:szCs w:val="22"/>
      <w:lang w:eastAsia="ja-JP"/>
    </w:rPr>
  </w:style>
  <w:style w:type="paragraph" w:styleId="ListParagraph">
    <w:name w:val="List Paragraph"/>
    <w:basedOn w:val="Normal"/>
    <w:uiPriority w:val="34"/>
    <w:qFormat/>
    <w:rsid w:val="004B33D9"/>
    <w:pPr>
      <w:ind w:left="720"/>
      <w:contextualSpacing/>
    </w:pPr>
  </w:style>
  <w:style w:type="paragraph" w:styleId="NoSpacing">
    <w:name w:val="No Spacing"/>
    <w:uiPriority w:val="1"/>
    <w:qFormat/>
    <w:rsid w:val="00227E39"/>
    <w:pPr>
      <w:spacing w:after="0" w:line="240" w:lineRule="auto"/>
    </w:pPr>
    <w:rPr>
      <w:rFonts w:eastAsia="Times New Roman" w:cs="Times New Roman"/>
      <w:sz w:val="24"/>
      <w:szCs w:val="24"/>
    </w:rPr>
  </w:style>
  <w:style w:type="paragraph" w:styleId="IntenseQuote">
    <w:name w:val="Intense Quote"/>
    <w:basedOn w:val="Normal"/>
    <w:next w:val="Normal"/>
    <w:link w:val="IntenseQuoteChar"/>
    <w:uiPriority w:val="30"/>
    <w:qFormat/>
    <w:rsid w:val="00DC545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C5452"/>
    <w:rPr>
      <w:rFonts w:eastAsia="Times New Roman" w:cs="Times New Roman"/>
      <w:i/>
      <w:iCs/>
      <w:color w:val="4472C4" w:themeColor="accent1"/>
      <w:sz w:val="24"/>
      <w:szCs w:val="24"/>
    </w:rPr>
  </w:style>
  <w:style w:type="table" w:styleId="TableGrid">
    <w:name w:val="Table Grid"/>
    <w:basedOn w:val="TableNormal"/>
    <w:uiPriority w:val="39"/>
    <w:rsid w:val="00AE5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B38AD"/>
    <w:pPr>
      <w:spacing w:after="0" w:line="240" w:lineRule="auto"/>
    </w:pPr>
    <w:rPr>
      <w:rFonts w:eastAsia="Times New Roman" w:cs="Times New Roman"/>
      <w:sz w:val="24"/>
      <w:szCs w:val="24"/>
    </w:rPr>
  </w:style>
  <w:style w:type="character" w:styleId="UnresolvedMention">
    <w:name w:val="Unresolved Mention"/>
    <w:basedOn w:val="DefaultParagraphFont"/>
    <w:uiPriority w:val="99"/>
    <w:semiHidden/>
    <w:unhideWhenUsed/>
    <w:rsid w:val="007941B1"/>
    <w:rPr>
      <w:color w:val="605E5C"/>
      <w:shd w:val="clear" w:color="auto" w:fill="E1DFDD"/>
    </w:rPr>
  </w:style>
  <w:style w:type="character" w:styleId="CommentReference">
    <w:name w:val="annotation reference"/>
    <w:basedOn w:val="DefaultParagraphFont"/>
    <w:uiPriority w:val="99"/>
    <w:semiHidden/>
    <w:unhideWhenUsed/>
    <w:rsid w:val="007941B1"/>
    <w:rPr>
      <w:sz w:val="16"/>
      <w:szCs w:val="16"/>
    </w:rPr>
  </w:style>
  <w:style w:type="paragraph" w:styleId="CommentText">
    <w:name w:val="annotation text"/>
    <w:basedOn w:val="Normal"/>
    <w:link w:val="CommentTextChar"/>
    <w:uiPriority w:val="99"/>
    <w:unhideWhenUsed/>
    <w:rsid w:val="007941B1"/>
    <w:rPr>
      <w:sz w:val="20"/>
      <w:szCs w:val="20"/>
    </w:rPr>
  </w:style>
  <w:style w:type="character" w:customStyle="1" w:styleId="CommentTextChar">
    <w:name w:val="Comment Text Char"/>
    <w:basedOn w:val="DefaultParagraphFont"/>
    <w:link w:val="CommentText"/>
    <w:uiPriority w:val="99"/>
    <w:rsid w:val="007941B1"/>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941B1"/>
    <w:rPr>
      <w:b/>
      <w:bCs/>
    </w:rPr>
  </w:style>
  <w:style w:type="character" w:customStyle="1" w:styleId="CommentSubjectChar">
    <w:name w:val="Comment Subject Char"/>
    <w:basedOn w:val="CommentTextChar"/>
    <w:link w:val="CommentSubject"/>
    <w:uiPriority w:val="99"/>
    <w:semiHidden/>
    <w:rsid w:val="007941B1"/>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538523">
      <w:bodyDiv w:val="1"/>
      <w:marLeft w:val="0"/>
      <w:marRight w:val="0"/>
      <w:marTop w:val="0"/>
      <w:marBottom w:val="0"/>
      <w:divBdr>
        <w:top w:val="none" w:sz="0" w:space="0" w:color="auto"/>
        <w:left w:val="none" w:sz="0" w:space="0" w:color="auto"/>
        <w:bottom w:val="none" w:sz="0" w:space="0" w:color="auto"/>
        <w:right w:val="none" w:sz="0" w:space="0" w:color="auto"/>
      </w:divBdr>
    </w:div>
    <w:div w:id="1536966828">
      <w:bodyDiv w:val="1"/>
      <w:marLeft w:val="0"/>
      <w:marRight w:val="0"/>
      <w:marTop w:val="0"/>
      <w:marBottom w:val="0"/>
      <w:divBdr>
        <w:top w:val="none" w:sz="0" w:space="0" w:color="auto"/>
        <w:left w:val="none" w:sz="0" w:space="0" w:color="auto"/>
        <w:bottom w:val="none" w:sz="0" w:space="0" w:color="auto"/>
        <w:right w:val="none" w:sz="0" w:space="0" w:color="auto"/>
      </w:divBdr>
    </w:div>
    <w:div w:id="1552573287">
      <w:bodyDiv w:val="1"/>
      <w:marLeft w:val="0"/>
      <w:marRight w:val="0"/>
      <w:marTop w:val="0"/>
      <w:marBottom w:val="0"/>
      <w:divBdr>
        <w:top w:val="none" w:sz="0" w:space="0" w:color="auto"/>
        <w:left w:val="none" w:sz="0" w:space="0" w:color="auto"/>
        <w:bottom w:val="none" w:sz="0" w:space="0" w:color="auto"/>
        <w:right w:val="none" w:sz="0" w:space="0" w:color="auto"/>
      </w:divBdr>
    </w:div>
    <w:div w:id="15993690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monday.com/forms/59985ca92a01902933d6c4f37e842597?r=use1" TargetMode="Externa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Viscosity of</a:t>
            </a:r>
            <a:r>
              <a:rPr lang="en-US" baseline="0"/>
              <a:t> 2% HA vs Shear Rate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Viscosity cP</c:v>
                </c:pt>
              </c:strCache>
            </c:strRef>
          </c:tx>
          <c:spPr>
            <a:ln w="28575" cap="rnd">
              <a:solidFill>
                <a:schemeClr val="accent1"/>
              </a:solidFill>
              <a:round/>
            </a:ln>
            <a:effectLst/>
          </c:spPr>
          <c:marker>
            <c:symbol val="none"/>
          </c:marker>
          <c:cat>
            <c:numRef>
              <c:f>Sheet1!$A$2:$A$6</c:f>
              <c:numCache>
                <c:formatCode>General</c:formatCode>
                <c:ptCount val="5"/>
                <c:pt idx="0">
                  <c:v>96</c:v>
                </c:pt>
                <c:pt idx="1">
                  <c:v>111</c:v>
                </c:pt>
                <c:pt idx="2">
                  <c:v>148</c:v>
                </c:pt>
                <c:pt idx="3">
                  <c:v>185</c:v>
                </c:pt>
                <c:pt idx="4">
                  <c:v>199</c:v>
                </c:pt>
              </c:numCache>
            </c:numRef>
          </c:cat>
          <c:val>
            <c:numRef>
              <c:f>Sheet1!$B$2:$B$6</c:f>
              <c:numCache>
                <c:formatCode>General</c:formatCode>
                <c:ptCount val="5"/>
                <c:pt idx="0">
                  <c:v>514</c:v>
                </c:pt>
                <c:pt idx="1">
                  <c:v>498</c:v>
                </c:pt>
                <c:pt idx="2">
                  <c:v>429</c:v>
                </c:pt>
                <c:pt idx="3">
                  <c:v>421</c:v>
                </c:pt>
                <c:pt idx="4">
                  <c:v>420</c:v>
                </c:pt>
              </c:numCache>
            </c:numRef>
          </c:val>
          <c:smooth val="0"/>
          <c:extLst>
            <c:ext xmlns:c16="http://schemas.microsoft.com/office/drawing/2014/chart" uri="{C3380CC4-5D6E-409C-BE32-E72D297353CC}">
              <c16:uniqueId val="{00000000-515A-4288-96B1-8F8E7A87BD9B}"/>
            </c:ext>
          </c:extLst>
        </c:ser>
        <c:dLbls>
          <c:showLegendKey val="0"/>
          <c:showVal val="0"/>
          <c:showCatName val="0"/>
          <c:showSerName val="0"/>
          <c:showPercent val="0"/>
          <c:showBubbleSize val="0"/>
        </c:dLbls>
        <c:smooth val="0"/>
        <c:axId val="1680229215"/>
        <c:axId val="1667722735"/>
      </c:lineChart>
      <c:catAx>
        <c:axId val="16802292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Shear</a:t>
                </a:r>
                <a:r>
                  <a:rPr lang="en-US" baseline="0"/>
                  <a:t> Rate  1/s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722735"/>
        <c:crosses val="autoZero"/>
        <c:auto val="1"/>
        <c:lblAlgn val="ctr"/>
        <c:lblOffset val="100"/>
        <c:noMultiLvlLbl val="0"/>
      </c:catAx>
      <c:valAx>
        <c:axId val="1667722735"/>
        <c:scaling>
          <c:orientation val="minMax"/>
          <c:max val="520"/>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Viscosity</a:t>
                </a:r>
                <a:r>
                  <a:rPr lang="en-US" baseline="0"/>
                  <a:t> cP</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0229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602CD-572C-425F-852A-7F6756822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2092</TotalTime>
  <Pages>17</Pages>
  <Words>1493</Words>
  <Characters>8516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DeFerrari</dc:creator>
  <cp:keywords/>
  <dc:description/>
  <cp:lastModifiedBy>Grace B</cp:lastModifiedBy>
  <cp:revision>8</cp:revision>
  <cp:lastPrinted>2023-08-09T21:39:00Z</cp:lastPrinted>
  <dcterms:created xsi:type="dcterms:W3CDTF">2024-03-19T22:30:00Z</dcterms:created>
  <dcterms:modified xsi:type="dcterms:W3CDTF">2024-04-10T22:54:00Z</dcterms:modified>
</cp:coreProperties>
</file>